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034721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34721">
        <w:rPr>
          <w:rFonts w:ascii="Times New Roman" w:hAnsi="Times New Roman"/>
          <w:b/>
          <w:bCs/>
          <w:sz w:val="20"/>
          <w:szCs w:val="20"/>
          <w:lang w:val="ru-RU"/>
        </w:rPr>
        <w:t xml:space="preserve">Общество с ограниченной ответственностью «Объединенная транспортная </w:t>
      </w:r>
      <w:r w:rsidR="00A3194E">
        <w:rPr>
          <w:rFonts w:ascii="Times New Roman" w:hAnsi="Times New Roman"/>
          <w:b/>
          <w:bCs/>
          <w:sz w:val="20"/>
          <w:szCs w:val="20"/>
          <w:lang w:val="ru-RU"/>
        </w:rPr>
        <w:t>компания</w:t>
      </w:r>
      <w:r w:rsidRPr="00034721">
        <w:rPr>
          <w:rFonts w:ascii="Times New Roman" w:hAnsi="Times New Roman"/>
          <w:b/>
          <w:bCs/>
          <w:sz w:val="20"/>
          <w:szCs w:val="20"/>
          <w:lang w:val="ru-RU"/>
        </w:rPr>
        <w:t xml:space="preserve">» 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>(ОГРН 1097746479280, ИНН 7707709316, 129090, г. Москва, пр. Мира, д. 19, стр. 3) в лице конкурсного управляющего Родионова Дмитрия Михайловича, действующего на основании Решения Ар</w:t>
      </w:r>
      <w:r w:rsidR="00075FC0">
        <w:rPr>
          <w:rFonts w:ascii="Times New Roman" w:hAnsi="Times New Roman"/>
          <w:bCs/>
          <w:sz w:val="20"/>
          <w:szCs w:val="20"/>
          <w:lang w:val="ru-RU"/>
        </w:rPr>
        <w:t>битражного суда г. Москвы от 22.04.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>2016 года по делу № А40-76170/15-78-432 «Б» и Определения Арбитражного суда города Москвы от 18.01.</w:t>
      </w:r>
      <w:r w:rsidR="00075FC0">
        <w:rPr>
          <w:rFonts w:ascii="Times New Roman" w:hAnsi="Times New Roman"/>
          <w:bCs/>
          <w:sz w:val="20"/>
          <w:szCs w:val="20"/>
          <w:lang w:val="ru-RU"/>
        </w:rPr>
        <w:t>20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>21 г. (резолютивная часть от 15.01.</w:t>
      </w:r>
      <w:r w:rsidR="00075FC0">
        <w:rPr>
          <w:rFonts w:ascii="Times New Roman" w:hAnsi="Times New Roman"/>
          <w:bCs/>
          <w:sz w:val="20"/>
          <w:szCs w:val="20"/>
          <w:lang w:val="ru-RU"/>
        </w:rPr>
        <w:t>20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>21 г.) по делу № А40-76170/15-78-432 «Б»</w:t>
      </w:r>
      <w:r w:rsidR="001268B7" w:rsidRPr="00034721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03472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4610A0">
        <w:rPr>
          <w:rFonts w:ascii="Times New Roman" w:hAnsi="Times New Roman"/>
          <w:sz w:val="20"/>
          <w:szCs w:val="20"/>
          <w:lang w:val="ru-RU"/>
        </w:rPr>
        <w:t>ООО «</w:t>
      </w:r>
      <w:r w:rsidR="00034721" w:rsidRPr="00034721">
        <w:rPr>
          <w:rFonts w:ascii="Times New Roman" w:hAnsi="Times New Roman"/>
          <w:sz w:val="20"/>
          <w:szCs w:val="20"/>
          <w:lang w:val="ru-RU"/>
        </w:rPr>
        <w:t xml:space="preserve">Объединенная транспортная </w:t>
      </w:r>
      <w:r w:rsidR="00A3194E">
        <w:rPr>
          <w:rFonts w:ascii="Times New Roman" w:hAnsi="Times New Roman"/>
          <w:sz w:val="20"/>
          <w:szCs w:val="20"/>
          <w:lang w:val="ru-RU"/>
        </w:rPr>
        <w:t>компания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в рамках процедуры конкурсного производства проводимой в отношении </w:t>
      </w:r>
      <w:r w:rsidR="004610A0">
        <w:rPr>
          <w:rFonts w:ascii="Times New Roman" w:hAnsi="Times New Roman"/>
          <w:sz w:val="20"/>
          <w:szCs w:val="20"/>
          <w:lang w:val="ru-RU"/>
        </w:rPr>
        <w:t>ООО «</w:t>
      </w:r>
      <w:r w:rsidR="00034721" w:rsidRPr="00034721">
        <w:rPr>
          <w:rFonts w:ascii="Times New Roman" w:hAnsi="Times New Roman"/>
          <w:sz w:val="20"/>
          <w:szCs w:val="20"/>
          <w:lang w:val="ru-RU"/>
        </w:rPr>
        <w:t xml:space="preserve">Объединенная транспортная </w:t>
      </w:r>
      <w:r w:rsidR="00A3194E">
        <w:rPr>
          <w:rFonts w:ascii="Times New Roman" w:hAnsi="Times New Roman"/>
          <w:sz w:val="20"/>
          <w:szCs w:val="20"/>
          <w:lang w:val="ru-RU"/>
        </w:rPr>
        <w:t>компания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0D2BFB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034721" w:rsidRPr="00034721">
        <w:rPr>
          <w:rFonts w:ascii="Times New Roman" w:hAnsi="Times New Roman"/>
          <w:bCs/>
          <w:sz w:val="20"/>
          <w:szCs w:val="20"/>
          <w:lang w:val="ru-RU"/>
        </w:rPr>
        <w:t>А40-76170/15-78-432 «Б»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C45946" w:rsidRDefault="00DE66DC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0D2BFB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0D2BFB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(цедента).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(требования);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требования, дебиторской задолженности) 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требования, дебиторской задолженности), и связанных с ним документов, несет Новый кредитор (цессионарий).</w:t>
      </w:r>
    </w:p>
    <w:p w:rsidR="00F7152C" w:rsidRPr="000D2BFB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A3194E" w:rsidRPr="00C45946">
        <w:rPr>
          <w:sz w:val="20"/>
          <w:szCs w:val="20"/>
        </w:rPr>
        <w:t>Первоначальн</w:t>
      </w:r>
      <w:r w:rsidR="00A3194E">
        <w:rPr>
          <w:sz w:val="20"/>
          <w:szCs w:val="20"/>
        </w:rPr>
        <w:t>ого</w:t>
      </w:r>
      <w:r w:rsidR="00A3194E" w:rsidRPr="00C45946">
        <w:rPr>
          <w:sz w:val="20"/>
          <w:szCs w:val="20"/>
        </w:rPr>
        <w:t xml:space="preserve"> кредитор</w:t>
      </w:r>
      <w:r w:rsidR="00A3194E">
        <w:rPr>
          <w:sz w:val="20"/>
          <w:szCs w:val="20"/>
        </w:rPr>
        <w:t>а</w:t>
      </w:r>
      <w:r w:rsidR="00A3194E" w:rsidRPr="00C45946">
        <w:rPr>
          <w:sz w:val="20"/>
          <w:szCs w:val="20"/>
        </w:rPr>
        <w:t xml:space="preserve"> (цедент</w:t>
      </w:r>
      <w:r w:rsidR="00A3194E">
        <w:rPr>
          <w:sz w:val="20"/>
          <w:szCs w:val="20"/>
        </w:rPr>
        <w:t>а</w:t>
      </w:r>
      <w:bookmarkStart w:id="0" w:name="_GoBack"/>
      <w:bookmarkEnd w:id="0"/>
      <w:r w:rsidR="00A3194E" w:rsidRPr="00C45946">
        <w:rPr>
          <w:sz w:val="20"/>
          <w:szCs w:val="20"/>
        </w:rPr>
        <w:t>)</w:t>
      </w:r>
      <w:r w:rsidRPr="00C45946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C45946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/>
                <w:bCs/>
                <w:sz w:val="20"/>
                <w:szCs w:val="20"/>
              </w:rPr>
              <w:t>ООО «ОБЪЕДИНЕННАЯ ТРАНСПОРТНАЯ КОМПАНИЯ»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 xml:space="preserve">129090, г. Москва, Проспект Мира 19, стр. 3, ОГРН 1097746479280, 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>ИНН 7707709316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>КПП 770201001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>р/с 40702810900770003851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 xml:space="preserve">в ПАО "БАНК УРАЛСИБ" Г. МОСКВА, 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 xml:space="preserve">к/с 30101810100000000787, 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>БИК 044525787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9933B8" w:rsidP="00EB783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933B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_____________/</w:t>
            </w:r>
            <w:r w:rsidR="00EB78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Родионов Д.М</w:t>
            </w:r>
            <w:r w:rsidRPr="009933B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A3194E" w:rsidRPr="00A3194E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4721"/>
    <w:rsid w:val="00035F53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149C8"/>
    <w:rsid w:val="00A26674"/>
    <w:rsid w:val="00A3194E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45946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1CC640A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963</Words>
  <Characters>7038</Characters>
  <Application>Microsoft Office Word</Application>
  <DocSecurity>0</DocSecurity>
  <Lines>586</Lines>
  <Paragraphs>615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22</cp:revision>
  <cp:lastPrinted>2018-06-15T10:18:00Z</cp:lastPrinted>
  <dcterms:created xsi:type="dcterms:W3CDTF">2020-12-04T12:46:00Z</dcterms:created>
  <dcterms:modified xsi:type="dcterms:W3CDTF">2022-06-23T14:32:00Z</dcterms:modified>
</cp:coreProperties>
</file>