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должнику Тазюкову Дамиру Рафиковичу (ИНН 732500734107) на сумму 825 079,00 руб., возникшее из обязательства по Договору купли-продажи №496/17 от 22.08.2017 г. и подтвержденное Определением Арбитражного суда Московской области по делу №А41-61985/18 от 30.03.2021 г. (резолютивная часть)..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742 571.10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