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Дебиторская задолженность к Федореевой Евгении Анатольевне (ИНН 545105330692) в размере 107 684,50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96 916.05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