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Гаврилову Василию Григорьевичу (ИНН 543306246550) в размере 9 123,42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8 211.08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