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8A03C2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Договор</w:t>
      </w:r>
    </w:p>
    <w:p w:rsidR="00E516E2" w:rsidRPr="008A03C2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 xml:space="preserve">купли-продажи имущества </w:t>
      </w:r>
      <w:r w:rsidR="00BF1C84" w:rsidRPr="008A03C2">
        <w:rPr>
          <w:b/>
          <w:bCs/>
          <w:sz w:val="22"/>
          <w:szCs w:val="22"/>
        </w:rPr>
        <w:t xml:space="preserve">№ </w:t>
      </w:r>
      <w:r w:rsidR="005F347A" w:rsidRPr="008A03C2">
        <w:rPr>
          <w:b/>
          <w:bCs/>
          <w:sz w:val="22"/>
          <w:szCs w:val="22"/>
        </w:rPr>
        <w:t>___</w:t>
      </w:r>
    </w:p>
    <w:p w:rsidR="00E516E2" w:rsidRPr="008A03C2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E516E2" w:rsidRPr="008A03C2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8A03C2">
        <w:rPr>
          <w:bCs/>
          <w:sz w:val="22"/>
          <w:szCs w:val="22"/>
        </w:rPr>
        <w:t xml:space="preserve">г. </w:t>
      </w:r>
      <w:r w:rsidR="007D70DD" w:rsidRPr="008A03C2">
        <w:rPr>
          <w:bCs/>
          <w:sz w:val="22"/>
          <w:szCs w:val="22"/>
        </w:rPr>
        <w:t>Воронеж</w:t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EA51FB" w:rsidRPr="008A03C2">
        <w:rPr>
          <w:bCs/>
          <w:sz w:val="22"/>
          <w:szCs w:val="22"/>
        </w:rPr>
        <w:tab/>
      </w:r>
      <w:r w:rsidR="005F347A" w:rsidRPr="008A03C2">
        <w:rPr>
          <w:sz w:val="22"/>
          <w:szCs w:val="22"/>
        </w:rPr>
        <w:t>_</w:t>
      </w:r>
      <w:r w:rsidRPr="008A03C2">
        <w:rPr>
          <w:sz w:val="22"/>
          <w:szCs w:val="22"/>
        </w:rPr>
        <w:t>_</w:t>
      </w:r>
      <w:proofErr w:type="gramStart"/>
      <w:r w:rsidRPr="008A03C2">
        <w:rPr>
          <w:sz w:val="22"/>
          <w:szCs w:val="22"/>
        </w:rPr>
        <w:t>_  _</w:t>
      </w:r>
      <w:proofErr w:type="gramEnd"/>
      <w:r w:rsidRPr="008A03C2">
        <w:rPr>
          <w:sz w:val="22"/>
          <w:szCs w:val="22"/>
        </w:rPr>
        <w:t>_________ г.</w:t>
      </w:r>
    </w:p>
    <w:p w:rsidR="00E516E2" w:rsidRPr="008A03C2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8A03C2" w:rsidRDefault="00EA51FB" w:rsidP="005F347A">
      <w:pPr>
        <w:pStyle w:val="a3"/>
        <w:ind w:left="567" w:firstLine="709"/>
        <w:rPr>
          <w:sz w:val="22"/>
          <w:szCs w:val="22"/>
        </w:rPr>
      </w:pPr>
      <w:proofErr w:type="spellStart"/>
      <w:r w:rsidRPr="008A03C2">
        <w:rPr>
          <w:b/>
          <w:sz w:val="22"/>
          <w:szCs w:val="22"/>
        </w:rPr>
        <w:t>Кичакова</w:t>
      </w:r>
      <w:proofErr w:type="spellEnd"/>
      <w:r w:rsidRPr="008A03C2">
        <w:rPr>
          <w:b/>
          <w:sz w:val="22"/>
          <w:szCs w:val="22"/>
        </w:rPr>
        <w:t xml:space="preserve"> Александра Николаевича </w:t>
      </w:r>
      <w:r w:rsidRPr="008A03C2">
        <w:rPr>
          <w:sz w:val="22"/>
          <w:szCs w:val="22"/>
        </w:rPr>
        <w:t xml:space="preserve">в дальнейшем именуемое </w:t>
      </w:r>
      <w:r w:rsidRPr="008A03C2">
        <w:rPr>
          <w:b/>
          <w:sz w:val="22"/>
          <w:szCs w:val="22"/>
        </w:rPr>
        <w:t>«Продавец»</w:t>
      </w:r>
      <w:r w:rsidRPr="008A03C2">
        <w:rPr>
          <w:sz w:val="22"/>
          <w:szCs w:val="22"/>
        </w:rPr>
        <w:t>, в лице финансового управляющего Минаева Александра Владимировича, действующего на основании Решения Арбитражного суда Московской области от 04.08.2021 года по делу № А41-42714/2021</w:t>
      </w:r>
      <w:r w:rsidR="002629F7" w:rsidRPr="008A03C2">
        <w:rPr>
          <w:color w:val="000000" w:themeColor="text1"/>
          <w:sz w:val="22"/>
          <w:szCs w:val="22"/>
        </w:rPr>
        <w:t xml:space="preserve"> </w:t>
      </w:r>
      <w:r w:rsidR="005F347A" w:rsidRPr="008A03C2">
        <w:rPr>
          <w:sz w:val="22"/>
          <w:szCs w:val="22"/>
        </w:rPr>
        <w:t xml:space="preserve">с одной стороны и </w:t>
      </w:r>
    </w:p>
    <w:p w:rsidR="005F347A" w:rsidRPr="008A03C2" w:rsidRDefault="005F347A" w:rsidP="005F347A">
      <w:pPr>
        <w:pStyle w:val="a3"/>
        <w:ind w:left="567" w:firstLine="709"/>
        <w:rPr>
          <w:sz w:val="22"/>
          <w:szCs w:val="22"/>
        </w:rPr>
      </w:pPr>
    </w:p>
    <w:p w:rsidR="00E516E2" w:rsidRPr="008A03C2" w:rsidRDefault="005F347A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______________________________________________________</w:t>
      </w:r>
      <w:r w:rsidRPr="008A03C2">
        <w:rPr>
          <w:bCs/>
          <w:sz w:val="22"/>
          <w:szCs w:val="22"/>
        </w:rPr>
        <w:t xml:space="preserve">, </w:t>
      </w:r>
      <w:r w:rsidRPr="008A03C2">
        <w:rPr>
          <w:sz w:val="22"/>
          <w:szCs w:val="22"/>
        </w:rPr>
        <w:t>в дальнейшем именуемый (-</w:t>
      </w:r>
      <w:proofErr w:type="spellStart"/>
      <w:r w:rsidRPr="008A03C2">
        <w:rPr>
          <w:sz w:val="22"/>
          <w:szCs w:val="22"/>
        </w:rPr>
        <w:t>ое</w:t>
      </w:r>
      <w:proofErr w:type="spellEnd"/>
      <w:r w:rsidRPr="008A03C2">
        <w:rPr>
          <w:sz w:val="22"/>
          <w:szCs w:val="22"/>
        </w:rPr>
        <w:t>)</w:t>
      </w:r>
      <w:r w:rsidR="007D70DD" w:rsidRPr="008A03C2">
        <w:rPr>
          <w:sz w:val="22"/>
          <w:szCs w:val="22"/>
        </w:rPr>
        <w:t xml:space="preserve"> </w:t>
      </w:r>
      <w:r w:rsidRPr="008A03C2">
        <w:rPr>
          <w:b/>
          <w:bCs/>
          <w:i/>
          <w:sz w:val="22"/>
          <w:szCs w:val="22"/>
        </w:rPr>
        <w:t>«Покупатель»</w:t>
      </w:r>
      <w:r w:rsidRPr="008A03C2">
        <w:rPr>
          <w:sz w:val="22"/>
          <w:szCs w:val="22"/>
        </w:rPr>
        <w:t>, в лице __________________________________,</w:t>
      </w:r>
      <w:r w:rsidR="007D70DD" w:rsidRPr="008A03C2">
        <w:rPr>
          <w:sz w:val="22"/>
          <w:szCs w:val="22"/>
        </w:rPr>
        <w:t xml:space="preserve"> </w:t>
      </w:r>
      <w:r w:rsidRPr="008A03C2">
        <w:rPr>
          <w:sz w:val="22"/>
          <w:szCs w:val="22"/>
        </w:rPr>
        <w:t>действующего на основании __________________________________________</w:t>
      </w:r>
      <w:r w:rsidRPr="008A03C2">
        <w:rPr>
          <w:bCs/>
          <w:sz w:val="22"/>
          <w:szCs w:val="22"/>
        </w:rPr>
        <w:t>,</w:t>
      </w:r>
      <w:r w:rsidR="007D70DD" w:rsidRPr="008A03C2">
        <w:rPr>
          <w:bCs/>
          <w:sz w:val="22"/>
          <w:szCs w:val="22"/>
        </w:rPr>
        <w:t xml:space="preserve"> </w:t>
      </w:r>
      <w:r w:rsidR="00E516E2" w:rsidRPr="008A03C2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8A03C2">
        <w:rPr>
          <w:b/>
          <w:bCs/>
          <w:sz w:val="22"/>
          <w:szCs w:val="22"/>
        </w:rPr>
        <w:t>«Стороны»,</w:t>
      </w:r>
      <w:r w:rsidR="00E516E2" w:rsidRPr="008A03C2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8A03C2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8A03C2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Предмет Договора</w:t>
      </w:r>
    </w:p>
    <w:p w:rsidR="00E516E2" w:rsidRPr="008A03C2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Pr="008A03C2" w:rsidRDefault="00E516E2" w:rsidP="007350CD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 xml:space="preserve">1.1. </w:t>
      </w:r>
      <w:r w:rsidRPr="008A03C2">
        <w:rPr>
          <w:bCs/>
          <w:sz w:val="22"/>
          <w:szCs w:val="22"/>
        </w:rPr>
        <w:t xml:space="preserve"> В соответствии с Протоколом </w:t>
      </w:r>
      <w:r w:rsidR="005F347A" w:rsidRPr="008A03C2">
        <w:rPr>
          <w:bCs/>
          <w:sz w:val="22"/>
          <w:szCs w:val="22"/>
        </w:rPr>
        <w:t>№____</w:t>
      </w:r>
      <w:r w:rsidRPr="008A03C2">
        <w:rPr>
          <w:bCs/>
          <w:sz w:val="22"/>
          <w:szCs w:val="22"/>
        </w:rPr>
        <w:t xml:space="preserve">от </w:t>
      </w:r>
      <w:r w:rsidR="005F347A" w:rsidRPr="008A03C2">
        <w:rPr>
          <w:bCs/>
          <w:sz w:val="22"/>
          <w:szCs w:val="22"/>
        </w:rPr>
        <w:t>____________</w:t>
      </w:r>
      <w:r w:rsidRPr="008A03C2">
        <w:rPr>
          <w:bCs/>
          <w:sz w:val="22"/>
          <w:szCs w:val="22"/>
        </w:rPr>
        <w:t xml:space="preserve">г. </w:t>
      </w:r>
      <w:r w:rsidRPr="008A03C2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8A03C2">
        <w:rPr>
          <w:sz w:val="22"/>
          <w:szCs w:val="22"/>
        </w:rPr>
        <w:t xml:space="preserve">по продаже имущества должника – </w:t>
      </w:r>
      <w:proofErr w:type="spellStart"/>
      <w:r w:rsidR="00EA51FB" w:rsidRPr="008A03C2">
        <w:rPr>
          <w:sz w:val="22"/>
          <w:szCs w:val="22"/>
        </w:rPr>
        <w:t>Кичакова</w:t>
      </w:r>
      <w:proofErr w:type="spellEnd"/>
      <w:r w:rsidR="00EA51FB" w:rsidRPr="008A03C2">
        <w:rPr>
          <w:sz w:val="22"/>
          <w:szCs w:val="22"/>
        </w:rPr>
        <w:t xml:space="preserve"> Александра Николаевича (10.04.1949 года рождения, место рождения: с. Конево </w:t>
      </w:r>
      <w:proofErr w:type="spellStart"/>
      <w:r w:rsidR="00EA51FB" w:rsidRPr="008A03C2">
        <w:rPr>
          <w:sz w:val="22"/>
          <w:szCs w:val="22"/>
        </w:rPr>
        <w:t>Плесецкого</w:t>
      </w:r>
      <w:proofErr w:type="spellEnd"/>
      <w:r w:rsidR="00EA51FB" w:rsidRPr="008A03C2">
        <w:rPr>
          <w:sz w:val="22"/>
          <w:szCs w:val="22"/>
        </w:rPr>
        <w:t xml:space="preserve"> района Архангельской области, зарегистрирован по адресу: Московская обл., </w:t>
      </w:r>
      <w:proofErr w:type="spellStart"/>
      <w:r w:rsidR="00EA51FB" w:rsidRPr="008A03C2">
        <w:rPr>
          <w:sz w:val="22"/>
          <w:szCs w:val="22"/>
        </w:rPr>
        <w:t>Кучино</w:t>
      </w:r>
      <w:proofErr w:type="spellEnd"/>
      <w:r w:rsidR="00EA51FB" w:rsidRPr="008A03C2">
        <w:rPr>
          <w:sz w:val="22"/>
          <w:szCs w:val="22"/>
        </w:rPr>
        <w:t>, ул. Соловьева, д. 1, кв. 72, ИНН 503406089908, СНИЛС 142-271-928 44)</w:t>
      </w:r>
      <w:r w:rsidRPr="008A03C2">
        <w:rPr>
          <w:sz w:val="22"/>
          <w:szCs w:val="22"/>
        </w:rPr>
        <w:t xml:space="preserve">, </w:t>
      </w:r>
      <w:r w:rsidR="00E346DD" w:rsidRPr="008A03C2">
        <w:rPr>
          <w:sz w:val="22"/>
          <w:szCs w:val="22"/>
        </w:rPr>
        <w:t xml:space="preserve">Покупатель был признан </w:t>
      </w:r>
      <w:r w:rsidR="005F347A" w:rsidRPr="008A03C2">
        <w:rPr>
          <w:sz w:val="22"/>
          <w:szCs w:val="22"/>
        </w:rPr>
        <w:t>победителем открытых</w:t>
      </w:r>
      <w:r w:rsidR="00E346DD" w:rsidRPr="008A03C2">
        <w:rPr>
          <w:sz w:val="22"/>
          <w:szCs w:val="22"/>
        </w:rPr>
        <w:t xml:space="preserve"> торгов по лоту №</w:t>
      </w:r>
      <w:r w:rsidR="000B3928" w:rsidRPr="008A03C2">
        <w:rPr>
          <w:sz w:val="22"/>
          <w:szCs w:val="22"/>
        </w:rPr>
        <w:t>_____</w:t>
      </w:r>
      <w:r w:rsidR="00E346DD" w:rsidRPr="008A03C2">
        <w:rPr>
          <w:sz w:val="22"/>
          <w:szCs w:val="22"/>
        </w:rPr>
        <w:t>, в состав которого в</w:t>
      </w:r>
      <w:r w:rsidR="001B4DFE" w:rsidRPr="008A03C2">
        <w:rPr>
          <w:sz w:val="22"/>
          <w:szCs w:val="22"/>
        </w:rPr>
        <w:t>ходил</w:t>
      </w:r>
      <w:r w:rsidR="00E346DD" w:rsidRPr="008A03C2">
        <w:rPr>
          <w:sz w:val="22"/>
          <w:szCs w:val="22"/>
        </w:rPr>
        <w:t>о</w:t>
      </w:r>
      <w:r w:rsidR="007D70DD" w:rsidRPr="008A03C2">
        <w:rPr>
          <w:sz w:val="22"/>
          <w:szCs w:val="22"/>
        </w:rPr>
        <w:t xml:space="preserve"> </w:t>
      </w:r>
      <w:r w:rsidR="00E346DD" w:rsidRPr="008A03C2">
        <w:rPr>
          <w:sz w:val="22"/>
          <w:szCs w:val="22"/>
        </w:rPr>
        <w:t xml:space="preserve">следующее имущество: </w:t>
      </w:r>
    </w:p>
    <w:p w:rsidR="007D70DD" w:rsidRPr="008A03C2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8A03C2" w:rsidTr="007D70DD">
        <w:tc>
          <w:tcPr>
            <w:tcW w:w="10139" w:type="dxa"/>
          </w:tcPr>
          <w:p w:rsidR="000B3928" w:rsidRPr="008A03C2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7D70DD">
        <w:tc>
          <w:tcPr>
            <w:tcW w:w="10139" w:type="dxa"/>
          </w:tcPr>
          <w:p w:rsidR="000B3928" w:rsidRPr="008A03C2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7D70DD">
        <w:tc>
          <w:tcPr>
            <w:tcW w:w="10139" w:type="dxa"/>
          </w:tcPr>
          <w:p w:rsidR="000B3928" w:rsidRPr="008A03C2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8A03C2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8A03C2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Pr="008A03C2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A03C2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8A03C2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8A03C2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8A03C2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8A03C2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8A03C2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A03C2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8A03C2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8A03C2" w:rsidTr="00EF7A5E">
        <w:tc>
          <w:tcPr>
            <w:tcW w:w="10480" w:type="dxa"/>
          </w:tcPr>
          <w:p w:rsidR="000B3928" w:rsidRPr="008A03C2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8A03C2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72416" w:rsidRPr="008A03C2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8A03C2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8A03C2">
        <w:rPr>
          <w:b/>
          <w:sz w:val="22"/>
          <w:szCs w:val="22"/>
        </w:rPr>
        <w:t>Цена имущества</w:t>
      </w:r>
    </w:p>
    <w:p w:rsidR="00E516E2" w:rsidRPr="008A03C2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2.1. </w:t>
      </w:r>
      <w:r w:rsidR="006F4703" w:rsidRPr="008A03C2">
        <w:rPr>
          <w:sz w:val="22"/>
          <w:szCs w:val="22"/>
        </w:rPr>
        <w:t>Ц</w:t>
      </w:r>
      <w:r w:rsidRPr="008A03C2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8A03C2">
        <w:rPr>
          <w:sz w:val="22"/>
          <w:szCs w:val="22"/>
        </w:rPr>
        <w:t>,</w:t>
      </w:r>
      <w:r w:rsidRPr="008A03C2">
        <w:rPr>
          <w:sz w:val="22"/>
          <w:szCs w:val="22"/>
        </w:rPr>
        <w:t xml:space="preserve"> определена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>в результате проведения открытых торгов и составляет</w:t>
      </w:r>
      <w:r w:rsidR="005F347A" w:rsidRPr="008A03C2">
        <w:rPr>
          <w:color w:val="000000"/>
          <w:sz w:val="22"/>
          <w:szCs w:val="22"/>
        </w:rPr>
        <w:t>________________</w:t>
      </w:r>
      <w:proofErr w:type="spellStart"/>
      <w:r w:rsidRPr="008A03C2">
        <w:rPr>
          <w:sz w:val="22"/>
          <w:szCs w:val="22"/>
        </w:rPr>
        <w:t>руб</w:t>
      </w:r>
      <w:proofErr w:type="spellEnd"/>
      <w:r w:rsidRPr="008A03C2">
        <w:rPr>
          <w:sz w:val="22"/>
          <w:szCs w:val="22"/>
        </w:rPr>
        <w:t>., НДС не облагается</w:t>
      </w:r>
      <w:r w:rsidR="006F4703" w:rsidRPr="008A03C2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8A03C2">
        <w:rPr>
          <w:sz w:val="22"/>
          <w:szCs w:val="22"/>
        </w:rPr>
        <w:br/>
      </w:r>
      <w:r w:rsidR="006F4703" w:rsidRPr="008A03C2">
        <w:rPr>
          <w:sz w:val="22"/>
          <w:szCs w:val="22"/>
          <w:u w:val="single"/>
        </w:rPr>
        <w:t>н</w:t>
      </w:r>
      <w:r w:rsidR="005F347A" w:rsidRPr="008A03C2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8A03C2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8A03C2">
        <w:rPr>
          <w:sz w:val="22"/>
          <w:szCs w:val="22"/>
        </w:rPr>
        <w:t>Вышеуказанные изменения вступили в законную силу с 01.01.2015 г.</w:t>
      </w:r>
    </w:p>
    <w:p w:rsidR="002629F7" w:rsidRPr="008A03C2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Pr="008A03C2" w:rsidRDefault="00E516E2" w:rsidP="00F0669F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8A03C2">
        <w:rPr>
          <w:sz w:val="22"/>
          <w:szCs w:val="22"/>
        </w:rPr>
        <w:t>на</w:t>
      </w:r>
      <w:r w:rsidR="007350CD" w:rsidRPr="008A03C2">
        <w:rPr>
          <w:sz w:val="22"/>
          <w:szCs w:val="22"/>
        </w:rPr>
        <w:t xml:space="preserve"> специальный залоговый </w:t>
      </w:r>
      <w:r w:rsidR="00F0669F" w:rsidRPr="008A03C2">
        <w:rPr>
          <w:sz w:val="22"/>
          <w:szCs w:val="22"/>
        </w:rPr>
        <w:t xml:space="preserve">счет: </w:t>
      </w:r>
      <w:r w:rsidR="00F0669F" w:rsidRPr="008A03C2">
        <w:rPr>
          <w:sz w:val="22"/>
          <w:szCs w:val="22"/>
        </w:rPr>
        <w:lastRenderedPageBreak/>
        <w:t xml:space="preserve">Получатель: </w:t>
      </w:r>
      <w:proofErr w:type="spellStart"/>
      <w:r w:rsidR="00C40160" w:rsidRPr="008A03C2">
        <w:rPr>
          <w:sz w:val="22"/>
          <w:szCs w:val="22"/>
        </w:rPr>
        <w:t>Кичаков</w:t>
      </w:r>
      <w:proofErr w:type="spellEnd"/>
      <w:r w:rsidR="00C40160" w:rsidRPr="008A03C2">
        <w:rPr>
          <w:sz w:val="22"/>
          <w:szCs w:val="22"/>
        </w:rPr>
        <w:t xml:space="preserve"> Александр Николаевич</w:t>
      </w:r>
      <w:r w:rsidR="00EA51FB" w:rsidRPr="008A03C2">
        <w:rPr>
          <w:sz w:val="22"/>
          <w:szCs w:val="22"/>
        </w:rPr>
        <w:t xml:space="preserve"> ИНН 503406089908, счет № </w:t>
      </w:r>
      <w:r w:rsidR="00C40160" w:rsidRPr="008A03C2">
        <w:rPr>
          <w:sz w:val="22"/>
          <w:szCs w:val="22"/>
        </w:rPr>
        <w:t xml:space="preserve">40817810413006741837 </w:t>
      </w:r>
      <w:r w:rsidR="002629F7" w:rsidRPr="008A03C2">
        <w:rPr>
          <w:sz w:val="22"/>
          <w:szCs w:val="22"/>
        </w:rPr>
        <w:t>в ЦЕНТРАЛЬНО-ЧЕРНОЗЕМНЫЙ БАНК ПАО СБЕРБАНК Г. ВОРОНЕЖ, к/с 30101810600000000681, БИК 042007681</w:t>
      </w:r>
      <w:r w:rsidR="00F0669F" w:rsidRPr="008A03C2">
        <w:rPr>
          <w:sz w:val="22"/>
          <w:szCs w:val="22"/>
        </w:rPr>
        <w:t>.</w:t>
      </w:r>
    </w:p>
    <w:p w:rsidR="002629F7" w:rsidRPr="008A03C2" w:rsidRDefault="002629F7" w:rsidP="00F0669F">
      <w:pPr>
        <w:ind w:left="567" w:firstLine="709"/>
        <w:jc w:val="both"/>
        <w:rPr>
          <w:sz w:val="22"/>
          <w:szCs w:val="22"/>
        </w:rPr>
      </w:pPr>
    </w:p>
    <w:p w:rsidR="00E516E2" w:rsidRPr="008A03C2" w:rsidRDefault="00E516E2" w:rsidP="00B75006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на </w:t>
      </w:r>
      <w:r w:rsidR="00B75006" w:rsidRPr="008A03C2">
        <w:rPr>
          <w:sz w:val="22"/>
          <w:szCs w:val="22"/>
        </w:rPr>
        <w:t>специальный</w:t>
      </w:r>
      <w:r w:rsidR="007D70DD" w:rsidRPr="008A03C2">
        <w:rPr>
          <w:sz w:val="22"/>
          <w:szCs w:val="22"/>
        </w:rPr>
        <w:t xml:space="preserve"> </w:t>
      </w:r>
      <w:r w:rsidR="00B75006" w:rsidRPr="008A03C2">
        <w:rPr>
          <w:sz w:val="22"/>
          <w:szCs w:val="22"/>
        </w:rPr>
        <w:t xml:space="preserve">залоговый </w:t>
      </w:r>
      <w:r w:rsidRPr="008A03C2">
        <w:rPr>
          <w:sz w:val="22"/>
          <w:szCs w:val="22"/>
        </w:rPr>
        <w:t xml:space="preserve">счет </w:t>
      </w:r>
      <w:proofErr w:type="spellStart"/>
      <w:r w:rsidR="00EA51FB" w:rsidRPr="008A03C2">
        <w:rPr>
          <w:b/>
          <w:color w:val="333333"/>
          <w:sz w:val="22"/>
          <w:szCs w:val="22"/>
        </w:rPr>
        <w:t>Кичакова</w:t>
      </w:r>
      <w:proofErr w:type="spellEnd"/>
      <w:r w:rsidR="00EA51FB" w:rsidRPr="008A03C2">
        <w:rPr>
          <w:b/>
          <w:color w:val="333333"/>
          <w:sz w:val="22"/>
          <w:szCs w:val="22"/>
        </w:rPr>
        <w:t xml:space="preserve"> Александра Николаевича</w:t>
      </w:r>
      <w:r w:rsidRPr="008A03C2">
        <w:rPr>
          <w:sz w:val="22"/>
          <w:szCs w:val="22"/>
        </w:rPr>
        <w:t xml:space="preserve"> в срок, предусмотренный настоящим договором.</w:t>
      </w:r>
    </w:p>
    <w:p w:rsidR="002629F7" w:rsidRPr="008A03C2" w:rsidRDefault="002629F7" w:rsidP="00B75006">
      <w:pPr>
        <w:ind w:left="567" w:firstLine="709"/>
        <w:jc w:val="both"/>
        <w:rPr>
          <w:sz w:val="22"/>
          <w:szCs w:val="22"/>
        </w:rPr>
      </w:pPr>
    </w:p>
    <w:p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2.3. 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8A03C2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8A03C2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8A03C2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8A03C2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8A03C2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8A03C2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8A03C2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8A03C2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8A03C2">
        <w:rPr>
          <w:b/>
          <w:sz w:val="22"/>
          <w:szCs w:val="22"/>
        </w:rPr>
        <w:t>Обязательства сторон.</w:t>
      </w:r>
    </w:p>
    <w:p w:rsidR="00E516E2" w:rsidRPr="008A03C2" w:rsidRDefault="00E516E2" w:rsidP="005F347A">
      <w:pPr>
        <w:ind w:left="567" w:firstLine="709"/>
        <w:rPr>
          <w:sz w:val="22"/>
          <w:szCs w:val="22"/>
        </w:rPr>
      </w:pPr>
    </w:p>
    <w:p w:rsidR="008A03C2" w:rsidRPr="008A03C2" w:rsidRDefault="00136378" w:rsidP="008A03C2">
      <w:pPr>
        <w:ind w:left="567" w:firstLine="567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3.1. </w:t>
      </w:r>
      <w:r w:rsidR="00EA51FB" w:rsidRPr="008A03C2"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  <w:r w:rsidR="00EA51FB" w:rsidRPr="008A03C2">
        <w:rPr>
          <w:sz w:val="22"/>
          <w:szCs w:val="22"/>
        </w:rPr>
        <w:br/>
        <w:t xml:space="preserve">не имеет, кроме обременений </w:t>
      </w:r>
      <w:r w:rsidR="008A03C2" w:rsidRPr="008A03C2">
        <w:rPr>
          <w:sz w:val="22"/>
          <w:szCs w:val="22"/>
        </w:rPr>
        <w:t>в виде ипотеки по</w:t>
      </w:r>
      <w:r w:rsidR="00EA51FB" w:rsidRPr="008A03C2">
        <w:rPr>
          <w:sz w:val="22"/>
          <w:szCs w:val="22"/>
        </w:rPr>
        <w:t xml:space="preserve"> договору №19/1142/KPZ00/100930 от 27.03.2019</w:t>
      </w:r>
      <w:r w:rsidR="002E726F" w:rsidRPr="008A03C2">
        <w:rPr>
          <w:sz w:val="22"/>
          <w:szCs w:val="22"/>
        </w:rPr>
        <w:t xml:space="preserve"> </w:t>
      </w:r>
      <w:r w:rsidR="00EA51FB" w:rsidRPr="008A03C2">
        <w:rPr>
          <w:sz w:val="22"/>
          <w:szCs w:val="22"/>
        </w:rPr>
        <w:t>года</w:t>
      </w:r>
      <w:r w:rsidR="008A03C2" w:rsidRPr="008A03C2">
        <w:rPr>
          <w:sz w:val="22"/>
          <w:szCs w:val="22"/>
        </w:rPr>
        <w:t xml:space="preserve"> </w:t>
      </w:r>
      <w:r w:rsidR="008A03C2" w:rsidRPr="008A03C2">
        <w:rPr>
          <w:sz w:val="22"/>
          <w:szCs w:val="22"/>
        </w:rPr>
        <w:t>в виде ипотеки по договору №19/1142/KPZ00/100930 от 27.03.2019, залогодержателем согласно определению АС Московской области от 10.03.2022г. по делу №А41-42714/21 является ПАО «</w:t>
      </w:r>
      <w:proofErr w:type="spellStart"/>
      <w:r w:rsidR="008A03C2" w:rsidRPr="008A03C2">
        <w:rPr>
          <w:sz w:val="22"/>
          <w:szCs w:val="22"/>
        </w:rPr>
        <w:t>Совкомбанк</w:t>
      </w:r>
      <w:proofErr w:type="spellEnd"/>
      <w:r w:rsidR="008A03C2" w:rsidRPr="008A03C2">
        <w:rPr>
          <w:sz w:val="22"/>
          <w:szCs w:val="22"/>
        </w:rPr>
        <w:t>».</w:t>
      </w:r>
    </w:p>
    <w:p w:rsidR="00EA51FB" w:rsidRPr="008A03C2" w:rsidRDefault="00EA51FB" w:rsidP="00EA51FB">
      <w:pPr>
        <w:ind w:left="567" w:firstLine="709"/>
        <w:jc w:val="both"/>
        <w:rPr>
          <w:sz w:val="22"/>
          <w:szCs w:val="22"/>
        </w:rPr>
      </w:pPr>
    </w:p>
    <w:p w:rsidR="002629F7" w:rsidRPr="008A03C2" w:rsidRDefault="002629F7" w:rsidP="00136378">
      <w:pPr>
        <w:ind w:left="567" w:firstLine="709"/>
        <w:jc w:val="both"/>
        <w:rPr>
          <w:sz w:val="22"/>
          <w:szCs w:val="22"/>
        </w:rPr>
      </w:pPr>
    </w:p>
    <w:p w:rsidR="002629F7" w:rsidRPr="008A03C2" w:rsidRDefault="00EA51FB" w:rsidP="002629F7">
      <w:pPr>
        <w:ind w:left="567" w:firstLine="709"/>
        <w:jc w:val="both"/>
        <w:rPr>
          <w:sz w:val="22"/>
          <w:szCs w:val="22"/>
        </w:rPr>
      </w:pPr>
      <w:proofErr w:type="spellStart"/>
      <w:r w:rsidRPr="008A03C2">
        <w:rPr>
          <w:sz w:val="22"/>
          <w:szCs w:val="22"/>
        </w:rPr>
        <w:t>Кичаков</w:t>
      </w:r>
      <w:proofErr w:type="spellEnd"/>
      <w:r w:rsidRPr="008A03C2">
        <w:rPr>
          <w:sz w:val="22"/>
          <w:szCs w:val="22"/>
        </w:rPr>
        <w:t xml:space="preserve"> Александр Николаевич</w:t>
      </w:r>
      <w:r w:rsidR="00136378" w:rsidRPr="008A03C2">
        <w:rPr>
          <w:sz w:val="22"/>
          <w:szCs w:val="22"/>
        </w:rPr>
        <w:t xml:space="preserve"> </w:t>
      </w:r>
      <w:r w:rsidR="006A487D" w:rsidRPr="008A03C2">
        <w:rPr>
          <w:sz w:val="22"/>
          <w:szCs w:val="22"/>
        </w:rPr>
        <w:t xml:space="preserve">Решением Арбитражного суда </w:t>
      </w:r>
      <w:r w:rsidRPr="008A03C2">
        <w:rPr>
          <w:sz w:val="22"/>
          <w:szCs w:val="22"/>
        </w:rPr>
        <w:t>Московской</w:t>
      </w:r>
      <w:r w:rsidR="002629F7" w:rsidRPr="008A03C2">
        <w:rPr>
          <w:sz w:val="22"/>
          <w:szCs w:val="22"/>
        </w:rPr>
        <w:t xml:space="preserve"> области от </w:t>
      </w:r>
      <w:r w:rsidRPr="008A03C2">
        <w:rPr>
          <w:sz w:val="22"/>
          <w:szCs w:val="22"/>
        </w:rPr>
        <w:t xml:space="preserve">04.08.2021 года по делу №А41-42714/2021 от 04.08.2021г. </w:t>
      </w:r>
      <w:r w:rsidR="002629F7" w:rsidRPr="008A03C2">
        <w:rPr>
          <w:sz w:val="22"/>
          <w:szCs w:val="22"/>
        </w:rPr>
        <w:t>признан</w:t>
      </w:r>
      <w:r w:rsidR="00136378" w:rsidRPr="008A03C2">
        <w:rPr>
          <w:sz w:val="22"/>
          <w:szCs w:val="22"/>
        </w:rPr>
        <w:t xml:space="preserve"> несостоятельным банкротом.</w:t>
      </w:r>
    </w:p>
    <w:p w:rsidR="002629F7" w:rsidRPr="008A03C2" w:rsidRDefault="002629F7" w:rsidP="002629F7">
      <w:pPr>
        <w:ind w:left="567" w:firstLine="709"/>
        <w:jc w:val="both"/>
        <w:rPr>
          <w:sz w:val="22"/>
          <w:szCs w:val="22"/>
        </w:rPr>
      </w:pPr>
    </w:p>
    <w:p w:rsidR="00136378" w:rsidRPr="008A03C2" w:rsidRDefault="00136378" w:rsidP="002629F7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 w:rsidRPr="008A03C2">
        <w:rPr>
          <w:sz w:val="22"/>
          <w:szCs w:val="22"/>
        </w:rPr>
        <w:t xml:space="preserve">и </w:t>
      </w:r>
      <w:r w:rsidRPr="008A03C2">
        <w:rPr>
          <w:sz w:val="22"/>
          <w:szCs w:val="22"/>
        </w:rPr>
        <w:t>лицами не существует каких-либо соглашений на предмет пере</w:t>
      </w:r>
      <w:r w:rsidR="006A487D" w:rsidRPr="008A03C2">
        <w:rPr>
          <w:sz w:val="22"/>
          <w:szCs w:val="22"/>
        </w:rPr>
        <w:t xml:space="preserve">дачи имущества в собственность </w:t>
      </w:r>
      <w:r w:rsidRPr="008A03C2">
        <w:rPr>
          <w:sz w:val="22"/>
          <w:szCs w:val="22"/>
        </w:rPr>
        <w:t>или владение/пользование третьим лицам.</w:t>
      </w:r>
    </w:p>
    <w:p w:rsidR="002629F7" w:rsidRPr="008A03C2" w:rsidRDefault="002629F7" w:rsidP="00136378">
      <w:pPr>
        <w:ind w:left="567" w:firstLine="709"/>
        <w:jc w:val="both"/>
        <w:rPr>
          <w:sz w:val="22"/>
          <w:szCs w:val="22"/>
        </w:rPr>
      </w:pPr>
    </w:p>
    <w:p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 w:rsidRPr="008A03C2">
        <w:rPr>
          <w:sz w:val="22"/>
          <w:szCs w:val="22"/>
        </w:rPr>
        <w:br/>
      </w:r>
      <w:r w:rsidRPr="008A03C2">
        <w:rPr>
          <w:sz w:val="22"/>
          <w:szCs w:val="22"/>
        </w:rPr>
        <w:t xml:space="preserve">с передачей имущества </w:t>
      </w:r>
      <w:r w:rsidRPr="008A03C2">
        <w:rPr>
          <w:bCs/>
          <w:sz w:val="22"/>
          <w:szCs w:val="22"/>
        </w:rPr>
        <w:t>Продавец</w:t>
      </w:r>
      <w:r w:rsidRPr="008A03C2">
        <w:rPr>
          <w:sz w:val="22"/>
          <w:szCs w:val="22"/>
        </w:rPr>
        <w:t xml:space="preserve"> передает </w:t>
      </w:r>
      <w:r w:rsidRPr="008A03C2">
        <w:rPr>
          <w:bCs/>
          <w:sz w:val="22"/>
          <w:szCs w:val="22"/>
        </w:rPr>
        <w:t>Покупателю</w:t>
      </w:r>
      <w:r w:rsidRPr="008A03C2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8A03C2">
        <w:rPr>
          <w:bCs/>
          <w:sz w:val="22"/>
          <w:szCs w:val="22"/>
        </w:rPr>
        <w:t>Продавца</w:t>
      </w:r>
      <w:r w:rsidRPr="008A03C2">
        <w:rPr>
          <w:sz w:val="22"/>
          <w:szCs w:val="22"/>
        </w:rPr>
        <w:t xml:space="preserve"> к </w:t>
      </w:r>
      <w:r w:rsidRPr="008A03C2">
        <w:rPr>
          <w:bCs/>
          <w:sz w:val="22"/>
          <w:szCs w:val="22"/>
        </w:rPr>
        <w:t>Покупателю</w:t>
      </w:r>
      <w:r w:rsidRPr="008A03C2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629F7" w:rsidRPr="008A03C2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8A03C2" w:rsidRDefault="00E516E2" w:rsidP="005F347A">
      <w:pPr>
        <w:ind w:left="56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2629F7" w:rsidRPr="008A03C2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8A03C2" w:rsidRDefault="001A6030" w:rsidP="005F347A">
      <w:pPr>
        <w:ind w:left="567" w:firstLine="709"/>
        <w:jc w:val="both"/>
        <w:rPr>
          <w:bCs/>
          <w:sz w:val="22"/>
          <w:szCs w:val="22"/>
        </w:rPr>
      </w:pPr>
      <w:r w:rsidRPr="008A03C2">
        <w:rPr>
          <w:sz w:val="22"/>
          <w:szCs w:val="22"/>
        </w:rPr>
        <w:t>3.4</w:t>
      </w:r>
      <w:r w:rsidR="00E516E2" w:rsidRPr="008A03C2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 w:rsidRPr="008A03C2">
        <w:rPr>
          <w:sz w:val="22"/>
          <w:szCs w:val="22"/>
        </w:rPr>
        <w:br/>
      </w:r>
      <w:r w:rsidR="00E516E2" w:rsidRPr="008A03C2">
        <w:rPr>
          <w:sz w:val="22"/>
          <w:szCs w:val="22"/>
        </w:rPr>
        <w:t>и попечитель</w:t>
      </w:r>
      <w:r w:rsidR="00E516E2" w:rsidRPr="008A03C2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8A03C2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8A03C2">
        <w:rPr>
          <w:sz w:val="22"/>
          <w:szCs w:val="22"/>
        </w:rPr>
        <w:softHyphen/>
        <w:t xml:space="preserve">тельств. </w:t>
      </w:r>
    </w:p>
    <w:p w:rsidR="00E516E2" w:rsidRPr="008A03C2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Ответственность сторон</w:t>
      </w:r>
    </w:p>
    <w:p w:rsidR="00E516E2" w:rsidRPr="008A03C2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</w:t>
      </w:r>
      <w:r w:rsidR="002E726F" w:rsidRPr="008A03C2">
        <w:rPr>
          <w:sz w:val="22"/>
          <w:szCs w:val="22"/>
        </w:rPr>
        <w:t xml:space="preserve">я </w:t>
      </w:r>
      <w:r w:rsidRPr="008A03C2">
        <w:rPr>
          <w:sz w:val="22"/>
          <w:szCs w:val="22"/>
        </w:rPr>
        <w:t xml:space="preserve">30-дневного срока, отведенного законом для оплаты </w:t>
      </w:r>
      <w:r w:rsidR="00066113" w:rsidRPr="008A03C2">
        <w:rPr>
          <w:sz w:val="22"/>
          <w:szCs w:val="22"/>
        </w:rPr>
        <w:t>имущества</w:t>
      </w:r>
      <w:r w:rsidRPr="008A03C2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8A03C2" w:rsidRPr="008A03C2" w:rsidRDefault="008A03C2" w:rsidP="005F347A">
      <w:pPr>
        <w:pStyle w:val="a3"/>
        <w:ind w:left="567" w:firstLine="709"/>
        <w:rPr>
          <w:sz w:val="22"/>
          <w:szCs w:val="22"/>
        </w:rPr>
      </w:pPr>
    </w:p>
    <w:p w:rsidR="00E516E2" w:rsidRPr="008A03C2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8A03C2" w:rsidRDefault="008A03C2" w:rsidP="008A03C2">
      <w:pPr>
        <w:pStyle w:val="a3"/>
        <w:ind w:left="1276"/>
        <w:rPr>
          <w:b/>
          <w:bCs/>
          <w:sz w:val="22"/>
          <w:szCs w:val="22"/>
        </w:rPr>
      </w:pPr>
    </w:p>
    <w:p w:rsidR="00E516E2" w:rsidRPr="008A03C2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lastRenderedPageBreak/>
        <w:t>Прочие условия</w:t>
      </w:r>
    </w:p>
    <w:p w:rsidR="00E516E2" w:rsidRPr="008A03C2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Pr="008A03C2" w:rsidRDefault="00E516E2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Pr="008A03C2" w:rsidRDefault="00E516E2" w:rsidP="005F347A">
      <w:pPr>
        <w:pStyle w:val="a3"/>
        <w:ind w:left="567" w:firstLine="709"/>
        <w:rPr>
          <w:sz w:val="22"/>
          <w:szCs w:val="22"/>
        </w:rPr>
      </w:pPr>
      <w:r w:rsidRPr="008A03C2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629F7" w:rsidRPr="008A03C2" w:rsidRDefault="002629F7" w:rsidP="005F347A">
      <w:pPr>
        <w:pStyle w:val="a3"/>
        <w:ind w:left="567" w:firstLine="709"/>
        <w:rPr>
          <w:sz w:val="22"/>
          <w:szCs w:val="22"/>
        </w:rPr>
      </w:pPr>
    </w:p>
    <w:p w:rsidR="00E516E2" w:rsidRPr="008A03C2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8A03C2">
        <w:rPr>
          <w:sz w:val="22"/>
          <w:szCs w:val="22"/>
        </w:rPr>
        <w:t>5.</w:t>
      </w:r>
      <w:r w:rsidR="001A6030" w:rsidRPr="008A03C2">
        <w:rPr>
          <w:sz w:val="22"/>
          <w:szCs w:val="22"/>
        </w:rPr>
        <w:t>3</w:t>
      </w:r>
      <w:r w:rsidRPr="008A03C2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8A03C2">
        <w:rPr>
          <w:sz w:val="22"/>
          <w:szCs w:val="22"/>
        </w:rPr>
        <w:t>_____</w:t>
      </w:r>
      <w:r w:rsidR="002629F7" w:rsidRPr="008A03C2">
        <w:rPr>
          <w:sz w:val="22"/>
          <w:szCs w:val="22"/>
        </w:rPr>
        <w:t xml:space="preserve"> </w:t>
      </w:r>
      <w:r w:rsidRPr="008A03C2">
        <w:rPr>
          <w:sz w:val="22"/>
          <w:szCs w:val="22"/>
        </w:rPr>
        <w:t>экземплярах, каждый из которых</w:t>
      </w:r>
      <w:r w:rsidR="001A6030" w:rsidRPr="008A03C2">
        <w:rPr>
          <w:sz w:val="22"/>
          <w:szCs w:val="22"/>
        </w:rPr>
        <w:t xml:space="preserve"> имеет равную юридическую силу, </w:t>
      </w:r>
      <w:r w:rsidR="00066113" w:rsidRPr="008A03C2">
        <w:rPr>
          <w:sz w:val="22"/>
          <w:szCs w:val="22"/>
        </w:rPr>
        <w:t>_____</w:t>
      </w:r>
      <w:r w:rsidRPr="008A03C2">
        <w:rPr>
          <w:sz w:val="22"/>
          <w:szCs w:val="22"/>
        </w:rPr>
        <w:t xml:space="preserve"> экземпляр для </w:t>
      </w:r>
      <w:r w:rsidR="001A6030" w:rsidRPr="008A03C2">
        <w:rPr>
          <w:bCs/>
          <w:sz w:val="22"/>
          <w:szCs w:val="22"/>
        </w:rPr>
        <w:t>Про</w:t>
      </w:r>
      <w:r w:rsidR="001A6030" w:rsidRPr="008A03C2">
        <w:rPr>
          <w:bCs/>
          <w:sz w:val="22"/>
          <w:szCs w:val="22"/>
        </w:rPr>
        <w:softHyphen/>
        <w:t xml:space="preserve">давца, </w:t>
      </w:r>
      <w:r w:rsidR="00066113" w:rsidRPr="008A03C2">
        <w:rPr>
          <w:bCs/>
          <w:sz w:val="22"/>
          <w:szCs w:val="22"/>
        </w:rPr>
        <w:t>______</w:t>
      </w:r>
      <w:r w:rsidRPr="008A03C2">
        <w:rPr>
          <w:bCs/>
          <w:sz w:val="22"/>
          <w:szCs w:val="22"/>
        </w:rPr>
        <w:t xml:space="preserve"> для Покупателя</w:t>
      </w:r>
      <w:r w:rsidRPr="008A03C2">
        <w:rPr>
          <w:sz w:val="22"/>
          <w:szCs w:val="22"/>
        </w:rPr>
        <w:t>.</w:t>
      </w:r>
    </w:p>
    <w:p w:rsidR="00E516E2" w:rsidRPr="008A03C2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Default="00E516E2" w:rsidP="008A03C2">
      <w:pPr>
        <w:pStyle w:val="a3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8A03C2">
        <w:rPr>
          <w:b/>
          <w:bCs/>
          <w:sz w:val="22"/>
          <w:szCs w:val="22"/>
        </w:rPr>
        <w:t>Реквизиты сторон</w:t>
      </w:r>
    </w:p>
    <w:p w:rsidR="008A03C2" w:rsidRPr="008A03C2" w:rsidRDefault="008A03C2" w:rsidP="008A03C2">
      <w:pPr>
        <w:pStyle w:val="a3"/>
        <w:ind w:left="1636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8A03C2" w:rsidTr="006D5CF7">
        <w:trPr>
          <w:trHeight w:val="353"/>
        </w:trPr>
        <w:tc>
          <w:tcPr>
            <w:tcW w:w="5387" w:type="dxa"/>
          </w:tcPr>
          <w:p w:rsidR="00066113" w:rsidRPr="008A03C2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8A03C2">
              <w:rPr>
                <w:b/>
                <w:sz w:val="22"/>
                <w:szCs w:val="22"/>
              </w:rPr>
              <w:t xml:space="preserve">Продавец: </w:t>
            </w:r>
          </w:p>
          <w:p w:rsidR="002629F7" w:rsidRPr="008A03C2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2E726F" w:rsidRPr="008A03C2" w:rsidRDefault="002E726F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03C2">
              <w:rPr>
                <w:rFonts w:ascii="Times New Roman" w:hAnsi="Times New Roman" w:cs="Times New Roman"/>
                <w:b/>
                <w:sz w:val="22"/>
                <w:szCs w:val="22"/>
              </w:rPr>
              <w:t>Кичаков</w:t>
            </w:r>
            <w:proofErr w:type="spellEnd"/>
            <w:r w:rsidRPr="008A03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Николаеви</w:t>
            </w:r>
            <w:r w:rsidRPr="008A03C2">
              <w:rPr>
                <w:rFonts w:ascii="Times New Roman" w:hAnsi="Times New Roman" w:cs="Times New Roman"/>
                <w:sz w:val="22"/>
                <w:szCs w:val="22"/>
              </w:rPr>
              <w:t xml:space="preserve">ч (10.04.1949 года рождения, место рождения: с. Конево </w:t>
            </w:r>
            <w:proofErr w:type="spellStart"/>
            <w:r w:rsidRPr="008A03C2">
              <w:rPr>
                <w:rFonts w:ascii="Times New Roman" w:hAnsi="Times New Roman" w:cs="Times New Roman"/>
                <w:sz w:val="22"/>
                <w:szCs w:val="22"/>
              </w:rPr>
              <w:t>Плесецкого</w:t>
            </w:r>
            <w:proofErr w:type="spellEnd"/>
            <w:r w:rsidRPr="008A03C2">
              <w:rPr>
                <w:rFonts w:ascii="Times New Roman" w:hAnsi="Times New Roman" w:cs="Times New Roman"/>
                <w:sz w:val="22"/>
                <w:szCs w:val="22"/>
              </w:rPr>
              <w:t xml:space="preserve"> района Архангельской области, зарегистрирован по адресу: Московская обл., </w:t>
            </w:r>
            <w:proofErr w:type="spellStart"/>
            <w:r w:rsidRPr="008A03C2">
              <w:rPr>
                <w:rFonts w:ascii="Times New Roman" w:hAnsi="Times New Roman" w:cs="Times New Roman"/>
                <w:sz w:val="22"/>
                <w:szCs w:val="22"/>
              </w:rPr>
              <w:t>Кучино</w:t>
            </w:r>
            <w:proofErr w:type="spellEnd"/>
            <w:r w:rsidRPr="008A03C2">
              <w:rPr>
                <w:rFonts w:ascii="Times New Roman" w:hAnsi="Times New Roman" w:cs="Times New Roman"/>
                <w:sz w:val="22"/>
                <w:szCs w:val="22"/>
              </w:rPr>
              <w:t>, ул. Соловьева, д. 1, кв. 72, ИНН 503406089908, СНИЛС 142-271-928 44)</w:t>
            </w:r>
          </w:p>
          <w:p w:rsidR="006A487D" w:rsidRPr="008A03C2" w:rsidRDefault="002629F7" w:rsidP="002629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03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лице финансового управляющего </w:t>
            </w:r>
            <w:r w:rsidRPr="008A03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Минаева Александра Владимировича</w:t>
            </w:r>
          </w:p>
          <w:p w:rsidR="002629F7" w:rsidRPr="008A03C2" w:rsidRDefault="002629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B1BB4" w:rsidRPr="008A03C2" w:rsidRDefault="006D5CF7" w:rsidP="006D5CF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03C2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для уплаты по договору:</w:t>
            </w:r>
          </w:p>
          <w:p w:rsidR="00F0669F" w:rsidRPr="008A03C2" w:rsidRDefault="002E726F" w:rsidP="006D5CF7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A03C2">
              <w:rPr>
                <w:sz w:val="22"/>
                <w:szCs w:val="22"/>
              </w:rPr>
              <w:t>Кичаков</w:t>
            </w:r>
            <w:proofErr w:type="spellEnd"/>
            <w:r w:rsidRPr="008A03C2">
              <w:rPr>
                <w:sz w:val="22"/>
                <w:szCs w:val="22"/>
              </w:rPr>
              <w:t xml:space="preserve"> Александр Николаевич ИНН 503406089908, счет № </w:t>
            </w:r>
            <w:r w:rsidR="00C40160" w:rsidRPr="008A03C2">
              <w:rPr>
                <w:sz w:val="22"/>
                <w:szCs w:val="22"/>
              </w:rPr>
              <w:t xml:space="preserve">40817810413006741837 </w:t>
            </w:r>
            <w:r w:rsidR="002629F7" w:rsidRPr="008A03C2">
              <w:rPr>
                <w:sz w:val="22"/>
                <w:szCs w:val="22"/>
              </w:rPr>
              <w:t>в ЦЕНТРАЛЬНО-ЧЕРНОЗЕМНЫЙ БАНК ПАО СБЕРБАНК Г. ВОРОНЕЖ, к/с 30101810600000000681, БИК 042007681</w:t>
            </w:r>
          </w:p>
          <w:p w:rsidR="002629F7" w:rsidRPr="008A03C2" w:rsidRDefault="002629F7" w:rsidP="006D5CF7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5CF7" w:rsidRPr="008A03C2" w:rsidRDefault="006A487D" w:rsidP="006D5CF7">
            <w:pPr>
              <w:jc w:val="both"/>
              <w:rPr>
                <w:b/>
                <w:bCs/>
                <w:sz w:val="22"/>
                <w:szCs w:val="22"/>
              </w:rPr>
            </w:pPr>
            <w:r w:rsidRPr="008A03C2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4224BC" w:rsidRPr="008A03C2" w:rsidRDefault="002E726F" w:rsidP="006D5CF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A03C2">
              <w:rPr>
                <w:b/>
                <w:bCs/>
                <w:sz w:val="22"/>
                <w:szCs w:val="22"/>
              </w:rPr>
              <w:t>Кичакова</w:t>
            </w:r>
            <w:proofErr w:type="spellEnd"/>
            <w:r w:rsidRPr="008A03C2">
              <w:rPr>
                <w:b/>
                <w:bCs/>
                <w:sz w:val="22"/>
                <w:szCs w:val="22"/>
              </w:rPr>
              <w:t xml:space="preserve"> А.Н.</w:t>
            </w:r>
          </w:p>
          <w:p w:rsidR="00C40160" w:rsidRPr="008A03C2" w:rsidRDefault="00C40160" w:rsidP="006D5CF7">
            <w:pPr>
              <w:rPr>
                <w:b/>
                <w:bCs/>
                <w:sz w:val="22"/>
                <w:szCs w:val="22"/>
              </w:rPr>
            </w:pPr>
          </w:p>
          <w:p w:rsidR="004224BC" w:rsidRPr="008A03C2" w:rsidRDefault="004224BC" w:rsidP="006D5CF7">
            <w:pPr>
              <w:rPr>
                <w:b/>
                <w:bCs/>
                <w:sz w:val="22"/>
                <w:szCs w:val="22"/>
              </w:rPr>
            </w:pPr>
          </w:p>
          <w:p w:rsidR="004224BC" w:rsidRPr="008A03C2" w:rsidRDefault="004224BC" w:rsidP="006D5CF7">
            <w:pPr>
              <w:rPr>
                <w:b/>
                <w:bCs/>
                <w:sz w:val="22"/>
                <w:szCs w:val="22"/>
              </w:rPr>
            </w:pPr>
          </w:p>
          <w:p w:rsidR="00066113" w:rsidRPr="008A03C2" w:rsidRDefault="006D5CF7" w:rsidP="006D5CF7">
            <w:pPr>
              <w:rPr>
                <w:b/>
                <w:bCs/>
                <w:sz w:val="22"/>
                <w:szCs w:val="22"/>
              </w:rPr>
            </w:pPr>
            <w:r w:rsidRPr="008A03C2">
              <w:rPr>
                <w:b/>
                <w:bCs/>
                <w:sz w:val="22"/>
                <w:szCs w:val="22"/>
              </w:rPr>
              <w:t>______</w:t>
            </w:r>
            <w:r w:rsidR="004224BC" w:rsidRPr="008A03C2">
              <w:rPr>
                <w:b/>
                <w:bCs/>
                <w:sz w:val="22"/>
                <w:szCs w:val="22"/>
              </w:rPr>
              <w:t>___</w:t>
            </w:r>
            <w:r w:rsidRPr="008A03C2">
              <w:rPr>
                <w:b/>
                <w:bCs/>
                <w:sz w:val="22"/>
                <w:szCs w:val="22"/>
              </w:rPr>
              <w:t>_____</w:t>
            </w:r>
            <w:r w:rsidR="006A487D" w:rsidRPr="008A03C2">
              <w:rPr>
                <w:b/>
                <w:bCs/>
                <w:sz w:val="22"/>
                <w:szCs w:val="22"/>
              </w:rPr>
              <w:t xml:space="preserve"> Минаев А.В.</w:t>
            </w:r>
          </w:p>
          <w:p w:rsidR="00066113" w:rsidRPr="008A03C2" w:rsidRDefault="00066113" w:rsidP="00F25FEB">
            <w:pPr>
              <w:rPr>
                <w:b/>
                <w:bCs/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8A03C2">
              <w:rPr>
                <w:b/>
                <w:sz w:val="22"/>
                <w:szCs w:val="22"/>
              </w:rPr>
              <w:t>Покупатель:</w:t>
            </w:r>
          </w:p>
          <w:p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8A03C2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8A03C2">
              <w:rPr>
                <w:sz w:val="22"/>
                <w:szCs w:val="22"/>
              </w:rPr>
              <w:t>__________________________________________</w:t>
            </w:r>
          </w:p>
          <w:p w:rsidR="00066113" w:rsidRPr="008A03C2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8A03C2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8A03C2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8A03C2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8A03C2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8A03C2" w:rsidRDefault="00396AAB" w:rsidP="005F347A">
      <w:pPr>
        <w:ind w:left="567" w:firstLine="709"/>
        <w:rPr>
          <w:sz w:val="22"/>
          <w:szCs w:val="22"/>
        </w:rPr>
      </w:pPr>
    </w:p>
    <w:sectPr w:rsidR="006657F2" w:rsidRPr="008A03C2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AB" w:rsidRDefault="00396AAB" w:rsidP="004934EA">
      <w:r>
        <w:separator/>
      </w:r>
    </w:p>
  </w:endnote>
  <w:endnote w:type="continuationSeparator" w:id="0">
    <w:p w:rsidR="00396AAB" w:rsidRDefault="00396AAB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AB" w:rsidRDefault="00396AAB" w:rsidP="004934EA">
      <w:r>
        <w:separator/>
      </w:r>
    </w:p>
  </w:footnote>
  <w:footnote w:type="continuationSeparator" w:id="0">
    <w:p w:rsidR="00396AAB" w:rsidRDefault="00396AAB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8A03C2">
      <w:rPr>
        <w:noProof/>
      </w:rPr>
      <w:t>3</w:t>
    </w:r>
    <w:r>
      <w:fldChar w:fldCharType="end"/>
    </w:r>
  </w:p>
  <w:p w:rsidR="007644DF" w:rsidRDefault="00396AAB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66113"/>
    <w:rsid w:val="000B3928"/>
    <w:rsid w:val="000C27A0"/>
    <w:rsid w:val="000C6A28"/>
    <w:rsid w:val="00133A31"/>
    <w:rsid w:val="00136378"/>
    <w:rsid w:val="00136C21"/>
    <w:rsid w:val="00151869"/>
    <w:rsid w:val="001573A7"/>
    <w:rsid w:val="001638CA"/>
    <w:rsid w:val="00191AC4"/>
    <w:rsid w:val="001A6030"/>
    <w:rsid w:val="001B4DFE"/>
    <w:rsid w:val="001F09E3"/>
    <w:rsid w:val="00206114"/>
    <w:rsid w:val="002629F7"/>
    <w:rsid w:val="002E726F"/>
    <w:rsid w:val="002F1BB1"/>
    <w:rsid w:val="00315AEA"/>
    <w:rsid w:val="003643FB"/>
    <w:rsid w:val="00380570"/>
    <w:rsid w:val="00390477"/>
    <w:rsid w:val="00396AAB"/>
    <w:rsid w:val="00397BDD"/>
    <w:rsid w:val="003A02D6"/>
    <w:rsid w:val="004224BC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D70DD"/>
    <w:rsid w:val="007E21D6"/>
    <w:rsid w:val="007F11E0"/>
    <w:rsid w:val="0084687B"/>
    <w:rsid w:val="008A03C2"/>
    <w:rsid w:val="008B1BB4"/>
    <w:rsid w:val="009216C6"/>
    <w:rsid w:val="00AC1989"/>
    <w:rsid w:val="00AF57D5"/>
    <w:rsid w:val="00B12D07"/>
    <w:rsid w:val="00B3527B"/>
    <w:rsid w:val="00B75006"/>
    <w:rsid w:val="00B81BDD"/>
    <w:rsid w:val="00BF1C84"/>
    <w:rsid w:val="00C22E60"/>
    <w:rsid w:val="00C40160"/>
    <w:rsid w:val="00C94C59"/>
    <w:rsid w:val="00CE0617"/>
    <w:rsid w:val="00D223F9"/>
    <w:rsid w:val="00D75D60"/>
    <w:rsid w:val="00DE15A6"/>
    <w:rsid w:val="00E346DD"/>
    <w:rsid w:val="00E42081"/>
    <w:rsid w:val="00E516E2"/>
    <w:rsid w:val="00EA51FB"/>
    <w:rsid w:val="00F0669F"/>
    <w:rsid w:val="00F15E4C"/>
    <w:rsid w:val="00F37BDD"/>
    <w:rsid w:val="00F45DD1"/>
    <w:rsid w:val="00F5620C"/>
    <w:rsid w:val="00F7018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F29"/>
  <w15:docId w15:val="{79C93325-6D16-472A-B102-4BC9891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13</cp:revision>
  <cp:lastPrinted>2022-06-21T14:57:00Z</cp:lastPrinted>
  <dcterms:created xsi:type="dcterms:W3CDTF">2019-02-19T15:58:00Z</dcterms:created>
  <dcterms:modified xsi:type="dcterms:W3CDTF">2022-06-21T15:05:00Z</dcterms:modified>
</cp:coreProperties>
</file>