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88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69:40:0200191:1396, площадью 24 м2, Виды разрешенного использования объекта недвижимости: под гаражное строительство, Местоположение установлено относительно ориентира, расположенного в границах
участка. Почтовый адрес ориентира: обл. Тверская, р-н Калининский, г. Тверь, автогаражный кооператив №10 Московского района, гараж №709 – 35 145 рублей
Доля в праве ½ в общей долевой собственности на здание нежилое (гараж), кадастровый номер 69:40:0200191:1873, площадью 18 м2, адрес: Тверская обл, г. Тверь, автогаражный кооператив №10 Московского района, гараж №709 - 68 779.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