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5730–ОАОФ/2/62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62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62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69:33:0000015:463, площадью 213 909 м2, категория земель: Земли сельскохозяйственного назначения,
Местоположение установлено относительно ориентира, расположенного в границах участка. обл Тверская, р-н Торжокский, с/п Рудниковское, в границах колхоза "Рассвет", район д. Кузовково.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333 000.00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«21» июня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«21» июня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