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69:40:0200191:1396, площадью 24 м2, Виды разрешенного использования объекта недвижимости: под гаражное строительство, Местоположение установлено относительно ориентира, расположенного в границах
участка. Почтовый адрес ориентира: обл. Тверская, р-н Калининский, г. Тверь, автогаражный кооператив №10 Московского района, гараж №709 – 35 145 рублей
Доля в праве ½ в общей долевой собственности на здание нежилое (гараж), кадастровый номер 69:40:0200191:1873, площадью 18 м2, адрес: Тверская обл, г. Тверь, автогаражный кооператив №10 Московского района, гараж №709 - 68 779.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