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69:10:0000025:1239, площадью 5 019м2,
категория земель: Земли населённых пунктов (Для индивидуального жилищного строительства),
Местоположение установлено относительно ориентира, расположенного в границах
участка. Почтовый адрес ориентира: обл.Тверская, р-н Калининский, с/п Бурашевское, в районе д. Бол. Куркино.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