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Дебиторская задолженность к Чекуновой Галине Алексеевне (ИНН 541750054897) в размере 132 181,96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118 963.76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