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5794–ОТПП/1/1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5794-ОТПП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"Астрагролизинг";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ООО «АСТРАГРОЛИЗИНГ» к 25 лицам на общую сумму 133 371 357,01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1 000 422.14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№А06-7991/2014.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Астраханской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"Астрагролизинг".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16.06.2022 12:00:00 ⇆ 19.06.2022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июня 2022 года, время:  11:45:49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Мацаков Виктор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ИНН:081402776004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июня 2022 года, время:  11:45:49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Мацаков Виктор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ИНН:081402776004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непоступление задатка на счет для приема задатков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