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00:00:00 ⇆ 10.06.2022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5665–ОТПП/2/1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23:31:06;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 00:00:00 ⇆ 10.06.2022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23:31:06.965645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положению о порядке, сроках и об условиях реализации имущества Ермизина С.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положению о порядке, сроках и об условиях реализации имущества Ермизина С.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