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КАМАЗ-65221 с низким седлом седельный тягач;
КамАЗ-43101 А бортовой;
583303УНБ-160x40 УРАЛ-4320 агрегат насосный цемент.
583303УНБ-160x40 УРАЛ-4320 агрегат насосный цемент.
КРАЗ-250 УНБ-160/40 цем/аг агрегат насосный цемент.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1 747 134.00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09.06.2022 12:00:00 ⇆ 14.06.2022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07:56:32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июня 2022 года, время:  07:56:32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Муртазина Лейля Рамиловна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ОГРНИП:316861700115015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