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583302УНБ-160х32У УРАЛ-432 агрегат насосный цемент.
583302УНБ-160х32У УРАЛ-432 агрегат насосный цемент.
5801-0000010 УЦН УРАЛ-4320 агрегат насосный цемент.
КРАЗ-65101 УС6-30 установка.
КРАЗ-65101 АНП-320 агрегат насосный цемент.
АВТОМОБИЛЬ УРАЛ-44202-0311-31 Р 199 ЕМ самосвал.
КРАЗ-250 ШАССИ без надстройки..
КРАЗ 250 УНБ 160X41 без надстройки.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1 638 027.00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04.06.2022 12:00:00 ⇆ 09.06.2022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июня 2022 года, время:  06:30:37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июня 2022 года, время:  06:30:37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