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Тепловоз ТГК-2; 1989г.в.Местонахождение: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787 101.00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06:41:41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Волков Андрей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ОГРНИП:317190100001962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12:10:30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 «Железнодорожник»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ОГРН:1024201469533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08:51:33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Устинов Илья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ОГРНИП:308032614700222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23:53:28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Полежайкин Иван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ИНН:212710762168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08:51:33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Устинов Илья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ОГРНИП:308032614700222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12:10:30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 «Железнодорожник»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ОГРН:1024201469533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06:41:41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Волков Андрей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ОГРНИП:317190100001962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23:53:28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Полежайкин Иван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ИНН:212710762168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