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5607–ОАЗФ/1/48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48</w:t>
      </w:r>
      <w:r>
        <w:rPr>
          <w:rFonts w:eastAsia="Times New Roman"/>
        </w:rPr>
        <w:t>: Бортовой УРАЛ432010, № кузова (кабины, прицепа) X1P432000R0216139, модель, № двигателя ЯМЗ-236М2-02418; 1994 г.в.; гос.№ Н 116 КН 42; VIN: X1P432000R0216139.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275 799.00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мая 2022 года, время:  05:13:17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Гаан Иван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ИНН:423801138641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мая 2022 года, время:  09:36:40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«МЕТАЛЛУРГЭНЕРГО»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ОГРН:1177847415481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мая 2022 года, время:  09:39:22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Богданова Елена Борисовна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ИНН:270399246805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июня 2022 года, время:  07:56:02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Сёмин Андрей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ОГРНИП:318190100013110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июня 2022 года, время:  07:56:02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Сёмин Андрей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ОГРНИП:318190100013110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мая 2022 года, время:  09:39:22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Богданова Елена Борисовна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ИНН:270399246805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мая 2022 года, время:  09:36:40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«МЕТАЛЛУРГЭНЕРГО»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ОГРН:1177847415481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мая 2022 года, время:  05:13:17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Гаан Иван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ИНН:423801138641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