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Заправщик АТЗШЗИЛ433360, № шасси (рамы) 3416106, двигатель разукомплектован; 1995 г.в.; гос.№ В 022 РЕ 42; VIN: XTZ433360S3416106.Местонахождение: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179 244.75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