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5510–ОТПП/2/2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"ПОДВОРЬЕ 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Компьютеры, мониторы, периферийное оборудование (полный перечень имущества приложен к настоящему сообщению) и опубликован на сайте ЕФРСБ в сообщении № 8418098.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306 378.00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А40-80942/2019 160-68.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"ПОДВОРЬЕ 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