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0216" w:rsidRDefault="00862339">
      <w:pPr>
        <w:pStyle w:val="af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3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0216" w:rsidRDefault="00760216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60216" w:rsidRDefault="00760216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100A3" w:rsidRDefault="008100A3" w:rsidP="008100A3">
      <w:pPr>
        <w:pStyle w:val="af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5462–ОТПП/1/3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 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мая 2022 года.</w:t>
      </w:r>
    </w:p>
    <w:p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5462-ОТПП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должник АО «79 ЦИБ»;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3</w:t>
      </w:r>
      <w:r w:rsidRPr="000F798D">
        <w:rPr>
          <w:rFonts w:eastAsia="Times New Roman"/>
        </w:rPr>
        <w:t>: Вал карданный 637.23.008 СБ в кол-ве 4 шт., клапан предохранительный ГА42-00-3к в кол-ве 14 шт., блок автоматики БА-20-1С в кол-ве 13 шт., фильтр Ф-5 в кол-ве 42 шт., переключатель нагрудный со шнуром L-1 2 в кол-ве 34 шт., устройство вращающее контактное ВКУ 330-4 в кол-ве 9 шт..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580 702.38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DC502C" w:rsidRDefault="00DC502C" w:rsidP="00DC502C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C502C" w:rsidRDefault="00DC502C" w:rsidP="00DC502C">
      <w:pPr>
        <w:spacing w:after="120" w:line="264" w:lineRule="auto"/>
        <w:ind w:firstLine="567"/>
      </w:pPr>
      <w:r>
        <w:t>№ А62-3028/2020.</w:t>
      </w:r>
    </w:p>
    <w:p w:rsidR="00DC502C" w:rsidRDefault="00DC502C" w:rsidP="00DC502C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C502C" w:rsidRPr="00A76F01" w:rsidRDefault="00DC502C" w:rsidP="00DC502C">
      <w:pPr>
        <w:spacing w:after="120" w:line="264" w:lineRule="auto"/>
        <w:ind w:firstLine="567"/>
      </w:pPr>
      <w:r>
        <w:t>Арбитражный суд Смоленской области.</w:t>
      </w:r>
    </w:p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>Наименование должника</w:t>
      </w:r>
      <w:bookmarkEnd w:id="5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«79 ЦИБ».</w:t>
      </w:r>
      <w:bookmarkStart w:id="6" w:name="_GoBack"/>
      <w:bookmarkEnd w:id="6"/>
    </w:p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0F798D">
        <w:rPr>
          <w:b/>
          <w:bCs/>
        </w:rPr>
        <w:t>. Арбитражный управляющий должника</w:t>
      </w:r>
    </w:p>
    <w:p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${arbitr_name}.</w:t>
      </w:r>
    </w:p>
    <w:bookmarkEnd w:id="1"/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  <w:lang w:val="en-US"/>
        </w:rPr>
      </w:pPr>
      <w:r w:rsidRPr="0060260B">
        <w:rPr>
          <w:b/>
          <w:bCs/>
          <w:lang w:val="en-US"/>
        </w:rPr>
        <w:t>9</w:t>
      </w:r>
      <w:r w:rsidR="008100A3" w:rsidRPr="000F798D">
        <w:rPr>
          <w:b/>
          <w:bCs/>
          <w:lang w:val="en-US"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0F798D">
        <w:rPr>
          <w:b/>
          <w:bCs/>
          <w:lang w:val="en-US"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0F798D">
        <w:rPr>
          <w:b/>
          <w:bCs/>
          <w:lang w:val="en-US"/>
        </w:rPr>
        <w:t xml:space="preserve"> </w:t>
      </w:r>
    </w:p>
    <w:p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Общество с ограниченной ответственностью "Группа Компаний "Кварта".</w:t>
      </w:r>
    </w:p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100A3" w:rsidRPr="000F798D" w:rsidRDefault="008100A3" w:rsidP="008100A3">
      <w:pPr>
        <w:spacing w:after="120" w:line="264" w:lineRule="auto"/>
        <w:ind w:left="567"/>
      </w:pPr>
      <w:bookmarkStart w:id="7" w:name="_Hlk38032793"/>
      <w:r w:rsidRPr="000F798D">
        <w:t xml:space="preserve">Оператор электронной площадки: ООО «ВЭТП» </w:t>
      </w:r>
      <w:r w:rsidR="00CA0472">
        <w:t>(а</w:t>
      </w:r>
      <w:r w:rsidRPr="000F798D">
        <w:t xml:space="preserve">дрес: 390037, </w:t>
      </w:r>
      <w:r w:rsidR="00CA0472">
        <w:t xml:space="preserve">РФ, </w:t>
      </w:r>
      <w:r w:rsidRPr="000F798D">
        <w:t>Рязанская область, г. Рязань, ул. Зубковой, д.18в</w:t>
      </w:r>
      <w:r w:rsidR="00CA0472">
        <w:t xml:space="preserve">, </w:t>
      </w:r>
      <w:r w:rsidR="00CA0472" w:rsidRPr="000F798D">
        <w:t>ИНН: 6230079253</w:t>
      </w:r>
      <w:r w:rsidR="00CA0472">
        <w:t xml:space="preserve">, ОГРН: </w:t>
      </w:r>
      <w:r w:rsidR="00CA0472" w:rsidRPr="00CA0472">
        <w:t>1126230004449</w:t>
      </w:r>
      <w:r w:rsidRPr="000F798D">
        <w:t>).</w:t>
      </w:r>
      <w:bookmarkEnd w:id="7"/>
      <w:r w:rsidRPr="000F798D">
        <w:t xml:space="preserve"> </w:t>
      </w:r>
    </w:p>
    <w:p w:rsidR="008100A3" w:rsidRPr="000F798D" w:rsidRDefault="008100A3" w:rsidP="008100A3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 торгов: «Всероссийская Электронная Торговая Площадка», адрес в сети интернет: </w:t>
      </w:r>
      <w:r w:rsidRPr="000F798D">
        <w:rPr>
          <w:color w:val="800000"/>
          <w:u w:val="single"/>
        </w:rPr>
        <w:t/>
      </w:r>
    </w:p>
    <w:bookmarkEnd w:id="0"/>
    <w:p w:rsidR="008100A3" w:rsidRPr="006E3553" w:rsidRDefault="0060260B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</w:t>
      </w:r>
      <w:r w:rsidR="008100A3" w:rsidRPr="006E3553">
        <w:rPr>
          <w:b/>
          <w:bCs/>
        </w:rPr>
        <w:t xml:space="preserve">. </w:t>
      </w:r>
      <w:bookmarkStart w:id="8" w:name="OLE_LINK36"/>
      <w:bookmarkEnd w:id="8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lastRenderedPageBreak/>
        <w:t>(Общество с ограниченной ответственностью "Группа Компаний "Кварта") </w:t>
      </w:r>
    </w:p>
    <w:p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Горбачев Максим Александрович</w:t>
      </w:r>
    </w:p>
    <w:p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F092A" w:rsidRDefault="003F092A">
      <w:r>
        <w:separator/>
      </w:r>
    </w:p>
  </w:endnote>
  <w:endnote w:type="continuationSeparator" w:id="0">
    <w:p w:rsidR="003F092A" w:rsidRDefault="003F09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F092A" w:rsidRDefault="003F092A">
      <w:r>
        <w:separator/>
      </w:r>
    </w:p>
  </w:footnote>
  <w:footnote w:type="continuationSeparator" w:id="0">
    <w:p w:rsidR="003F092A" w:rsidRDefault="003F09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300482"/>
    <w:rsid w:val="003022C5"/>
    <w:rsid w:val="003278FC"/>
    <w:rsid w:val="003F092A"/>
    <w:rsid w:val="0060260B"/>
    <w:rsid w:val="00760216"/>
    <w:rsid w:val="00761F1D"/>
    <w:rsid w:val="008100A3"/>
    <w:rsid w:val="00862339"/>
    <w:rsid w:val="008F7A3B"/>
    <w:rsid w:val="00B56BC5"/>
    <w:rsid w:val="00CA0472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2</Pages>
  <Words>178</Words>
  <Characters>1020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Пользователь</cp:lastModifiedBy>
  <cp:revision>30</cp:revision>
  <dcterms:created xsi:type="dcterms:W3CDTF">2018-02-15T22:24:00Z</dcterms:created>
  <dcterms:modified xsi:type="dcterms:W3CDTF">2020-04-19T09:54:00Z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