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5563–ОАОФ/2/25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Репина Татьяна 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Объект недвижимости Жилой дом, назначение Жилое, кадастровый (условный) номер 76:13:010903:329, Общая долевая собственность, доля в праве ½, Ярославская область, р-н.Ростовский, с.Марково, д. 20,    площадь (кв.м) 58.1..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94 657.49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А82-9924/2021.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Ярославской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Репина Татьяна 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мая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мая 2022г. 13:00:00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мая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