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5601–ОАОФ/2/4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Доля 100% в уставном капитале ООО "ЭНЕРГОНЕФТЬКОНСТРУКЦИЯ" (ИНН 6671056813). (совместное имущество супругов)..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мая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