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100% в уставном капитале ООО "ЭНЕРГОНЕФТЬКОНСТРУКЦИЯ" (ИНН 6671056813). (совместное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