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5521–ОАЗФ/1/6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ТМЦ 57 позиций;.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12 618 217.00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