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034721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34721">
        <w:rPr>
          <w:rFonts w:ascii="Times New Roman" w:hAnsi="Times New Roman"/>
          <w:b/>
          <w:bCs/>
          <w:sz w:val="20"/>
          <w:szCs w:val="20"/>
          <w:lang w:val="ru-RU"/>
        </w:rPr>
        <w:t xml:space="preserve">Общество с ограниченной ответственностью «Объединенная транспортная корпорация» 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(ОГРН 1097746479280, ИНН 7707709316, 129090, г. Москва, пр. Мира, д. 19, стр. 3) в лице конкурсного управляющего Родионова Дмитрия Михайловича, действующего на основании Решения Ар</w:t>
      </w:r>
      <w:r w:rsidR="00075FC0">
        <w:rPr>
          <w:rFonts w:ascii="Times New Roman" w:hAnsi="Times New Roman"/>
          <w:bCs/>
          <w:sz w:val="20"/>
          <w:szCs w:val="20"/>
          <w:lang w:val="ru-RU"/>
        </w:rPr>
        <w:t>битражного суда г. Москвы от 22.04.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2016 года по делу № А40-76170/15-78-432 «Б» и Определения Арбитражного суда города Москвы от 18.01.</w:t>
      </w:r>
      <w:r w:rsidR="00075FC0">
        <w:rPr>
          <w:rFonts w:ascii="Times New Roman" w:hAnsi="Times New Roman"/>
          <w:bCs/>
          <w:sz w:val="20"/>
          <w:szCs w:val="20"/>
          <w:lang w:val="ru-RU"/>
        </w:rPr>
        <w:t>20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21 г. (резолютивная часть от 15.01.</w:t>
      </w:r>
      <w:r w:rsidR="00075FC0">
        <w:rPr>
          <w:rFonts w:ascii="Times New Roman" w:hAnsi="Times New Roman"/>
          <w:bCs/>
          <w:sz w:val="20"/>
          <w:szCs w:val="20"/>
          <w:lang w:val="ru-RU"/>
        </w:rPr>
        <w:t>20</w:t>
      </w:r>
      <w:r w:rsidRPr="00034721">
        <w:rPr>
          <w:rFonts w:ascii="Times New Roman" w:hAnsi="Times New Roman"/>
          <w:bCs/>
          <w:sz w:val="20"/>
          <w:szCs w:val="20"/>
          <w:lang w:val="ru-RU"/>
        </w:rPr>
        <w:t>21 г.) по делу № А40-76170/15-78-432 «Б»</w:t>
      </w:r>
      <w:r w:rsidR="001268B7" w:rsidRPr="00034721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4610A0">
        <w:rPr>
          <w:rFonts w:ascii="Times New Roman" w:hAnsi="Times New Roman"/>
          <w:sz w:val="20"/>
          <w:szCs w:val="20"/>
          <w:lang w:val="ru-RU"/>
        </w:rPr>
        <w:t>ООО «</w:t>
      </w:r>
      <w:r w:rsidR="00034721" w:rsidRPr="00034721">
        <w:rPr>
          <w:rFonts w:ascii="Times New Roman" w:hAnsi="Times New Roman"/>
          <w:sz w:val="20"/>
          <w:szCs w:val="20"/>
          <w:lang w:val="ru-RU"/>
        </w:rPr>
        <w:t>Объединенная транспортная корпорация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4610A0">
        <w:rPr>
          <w:rFonts w:ascii="Times New Roman" w:hAnsi="Times New Roman"/>
          <w:sz w:val="20"/>
          <w:szCs w:val="20"/>
          <w:lang w:val="ru-RU"/>
        </w:rPr>
        <w:t>ООО «</w:t>
      </w:r>
      <w:r w:rsidR="00034721" w:rsidRPr="00034721">
        <w:rPr>
          <w:rFonts w:ascii="Times New Roman" w:hAnsi="Times New Roman"/>
          <w:sz w:val="20"/>
          <w:szCs w:val="20"/>
          <w:lang w:val="ru-RU"/>
        </w:rPr>
        <w:t>Объединенная транспортная корпорация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034721" w:rsidRPr="00034721">
        <w:rPr>
          <w:rFonts w:ascii="Times New Roman" w:hAnsi="Times New Roman"/>
          <w:bCs/>
          <w:sz w:val="20"/>
          <w:szCs w:val="20"/>
          <w:lang w:val="ru-RU"/>
        </w:rPr>
        <w:t>А40-76170/15-78-432 «Б»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C45946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</w:t>
      </w:r>
      <w:bookmarkStart w:id="0" w:name="_GoBack"/>
      <w:bookmarkEnd w:id="0"/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Pr="000D2BFB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lastRenderedPageBreak/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Новый кредитор (цессионарий) до заключения договора купли-продажи (уступки прав требования) в полном объеме оз</w:t>
      </w:r>
      <w:r w:rsidRPr="00C45946">
        <w:rPr>
          <w:sz w:val="20"/>
          <w:szCs w:val="20"/>
        </w:rPr>
        <w:t>накомлен со всеми имеющимися у ООО</w:t>
      </w:r>
      <w:r w:rsidRPr="00C45946">
        <w:rPr>
          <w:sz w:val="20"/>
          <w:szCs w:val="20"/>
        </w:rPr>
        <w:t xml:space="preserve"> «Объединенная транспортная корпорация»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C45946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/>
                <w:bCs/>
                <w:sz w:val="20"/>
                <w:szCs w:val="20"/>
              </w:rPr>
              <w:t>ООО «ОБЪЕДИНЕННАЯ ТРАНСПОРТНАЯ КОМПАНИЯ»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 xml:space="preserve">129090, г. Москва, Проспект Мира 19, стр. 3, ОГРН 1097746479280, 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ИНН 7707709316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КПП 770201001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р/с 40702810900770003851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 xml:space="preserve">в ПАО "БАНК УРАЛСИБ" Г. МОСКВА, 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 xml:space="preserve">к/с 30101810100000000787, </w:t>
            </w:r>
          </w:p>
          <w:p w:rsidR="00EB783A" w:rsidRPr="00EB783A" w:rsidRDefault="00EB783A" w:rsidP="00EB783A">
            <w:pPr>
              <w:pStyle w:val="ad"/>
              <w:rPr>
                <w:rFonts w:ascii="Times New Roman" w:hAnsi="Times New Roman"/>
                <w:bCs/>
                <w:sz w:val="20"/>
                <w:szCs w:val="20"/>
              </w:rPr>
            </w:pPr>
            <w:r w:rsidRPr="00EB783A">
              <w:rPr>
                <w:rFonts w:ascii="Times New Roman" w:hAnsi="Times New Roman"/>
                <w:bCs/>
                <w:sz w:val="20"/>
                <w:szCs w:val="20"/>
              </w:rPr>
              <w:t>БИК 044525787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9933B8" w:rsidP="00EB783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</w:t>
            </w:r>
            <w:r w:rsidR="00EB78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Родионов Д.М</w:t>
            </w: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075FC0" w:rsidRPr="00075FC0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4EEAA7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964</Words>
  <Characters>7050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21</cp:revision>
  <cp:lastPrinted>2018-06-15T10:18:00Z</cp:lastPrinted>
  <dcterms:created xsi:type="dcterms:W3CDTF">2020-12-04T12:46:00Z</dcterms:created>
  <dcterms:modified xsi:type="dcterms:W3CDTF">2022-02-24T16:01:00Z</dcterms:modified>
</cp:coreProperties>
</file>