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5468–ОАОФ/2/7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7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«4» мая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5468-ОАОФ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«Три А»;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7</w:t>
      </w:r>
      <w:r>
        <w:rPr>
          <w:rFonts w:eastAsia="Times New Roman"/>
        </w:rPr>
        <w:t>: Дебиторская задолженность к Федореевой Евгении Анатольевне (ИНН 545105330692) в размере 107 684,50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107 684.50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А45-33959/2018.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«Три А».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Голдобина Екатерина Геннадьевна.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«21» марта 2022г. 08:00:00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«25» апреля 2022г. 07:59:00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«29» апреля 2022г. 08:00:00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«30» апреля 2022г. 08:00:00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(Голдобина Екатерина Геннадьевна)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__________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