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Зарипов Фарит Маликович;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Renault SR, кат. В, 2010 г.в., VIN: X7LLSRB2HAH267122, гос. рег. номер Х038РС64.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Зарипов Фарит Маликович.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