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5519–ОТПП/1/1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5519-ОТПП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Якубова Гульсара Ахметовна;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Daihatsu Terios Kid, VIN: Отсутствует, год выпуска: 2000, категория: В, гос. рег. знак: А633МХ28, тип ТС: легковой универсал..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275 400.00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А04-4781/2021.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Амурской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Якубова Гульсара Ахметовна.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19.04.2022 00:00:00 ⇆ 23.04.2022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апреля 2022 года, время:  16:45:51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Рябченко Светлана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ИНН:253603755043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апреля 2022 года, время:  17:23:58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Филоненко Кирилл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ИНН:272424179203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апреля 2022 года, время:  17:23:58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Филоненко Кирилл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ИНН:272424179203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апреля 2022 года, время:  16:45:51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Рябченко Светлана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ИНН:253603755043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