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195 652.00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А10-2245/2021.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Бурятия.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Очирова Наталья Санжиевна.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