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5435–ОАЗФ/2/1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«20»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Mercedes-Benz S 500 4Matic, № кузова WDD2211861A103530, 2006 г.в., Гос. и рег. знаки А 465 МН 197.  Местонахождение Московская область, городской округ Пушкинский, деревня Нововоронино, 44. 
В отношении лота имеются ограничения (запрет на регистрационные действия)..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442 500.00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«20» апреля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5435–ОАЗФ/1/1</w:t>
      </w:r>
      <w:r>
        <w:rPr/>
        <w:t xml:space="preserve"> от </w:t>
      </w:r>
      <w:r>
        <w:rPr>
          <w:u w:val="single"/>
        </w:rPr>
        <w:t>«19»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Дзамыхов Али Абдулахович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(ИНН:090106850460)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604578.00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09:59:48;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Прокопьев Станислав Артурович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(ИНН:391302437228)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555129.99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09:52:05;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"ЛАРИМАР"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(ОГРН:1197746054791)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617777.77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09:58:48;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Купкенов Рамиль Шаукетович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(ИНН:210501691270)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543210.00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09:11:54;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Захаров Алексей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(ИНН:631229357505)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550900.00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09:56:45;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Сурков Артем Винидиктович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(ИНН:490910560637)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666666.66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08:57:11;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Гомеров Ярослав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(ОГРНИП:304540221100019)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771503.00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08:54:02;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Никитин Евгений Русланович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(ИНН:402709958038)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667900.00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18:54:48;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Маслюк Роман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(ИНН:511300215270)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555556.00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19:28:47;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Маненков Артем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(ИНН:132405461301)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09:55:44;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Зеленин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(ИНН:665805619372)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455000.00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13:34:33;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ФЕДОТОВ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(ИНН:519051621789)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501000.00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14:45:58;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Общество с ограниченной ответственностью "Мариус М"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(ОГРН:1037739430750)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501000.00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11:20:38;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771 503.00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667 900.00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Никитин Евгений Русланович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Калужская область г. Калуга ул. Мичурина д.12 кв.12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667 900.00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Гомеров Ярослав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630501, Новосибирская область, Новосибирская область, р.п. Краснообск, а/я 325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771 503.00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