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Соловьева Г.Ю. в размере 3 996 300,01 рублей (определение Арбитражного суда Свердловской области от 24.03.2020 по делу №А60-48685/2017 о взыскании убытков)..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3 996 300.01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