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60" w:rsidRPr="007F3203" w:rsidRDefault="00D37660" w:rsidP="009666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F3203">
        <w:rPr>
          <w:rFonts w:ascii="Times New Roman" w:hAnsi="Times New Roman" w:cs="Times New Roman"/>
          <w:sz w:val="28"/>
          <w:szCs w:val="28"/>
        </w:rPr>
        <w:t>ДОГОВОР О ЗАДАТКЕ № __</w:t>
      </w:r>
    </w:p>
    <w:p w:rsidR="00834339" w:rsidRDefault="00D37660" w:rsidP="009666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торгах, </w:t>
      </w:r>
    </w:p>
    <w:p w:rsidR="00D37660" w:rsidRPr="00834339" w:rsidRDefault="00D37660" w:rsidP="0083433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организуемых конкурсным управляющим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г.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F2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  <w:r w:rsidR="00834339">
        <w:rPr>
          <w:rFonts w:ascii="Times New Roman" w:hAnsi="Times New Roman" w:cs="Times New Roman"/>
          <w:sz w:val="24"/>
          <w:szCs w:val="24"/>
        </w:rPr>
        <w:t>«</w:t>
      </w:r>
      <w:r w:rsidR="00794FFF">
        <w:rPr>
          <w:rFonts w:ascii="Times New Roman" w:hAnsi="Times New Roman" w:cs="Times New Roman"/>
          <w:sz w:val="24"/>
          <w:szCs w:val="24"/>
        </w:rPr>
        <w:t xml:space="preserve"> …… </w:t>
      </w:r>
      <w:r w:rsidR="00834339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 20</w:t>
      </w:r>
      <w:r w:rsidR="00CF0011" w:rsidRPr="00834339">
        <w:rPr>
          <w:rFonts w:ascii="Times New Roman" w:hAnsi="Times New Roman" w:cs="Times New Roman"/>
          <w:sz w:val="24"/>
          <w:szCs w:val="24"/>
        </w:rPr>
        <w:t>2</w:t>
      </w:r>
      <w:r w:rsidR="0037301C">
        <w:rPr>
          <w:rFonts w:ascii="Times New Roman" w:hAnsi="Times New Roman" w:cs="Times New Roman"/>
          <w:sz w:val="24"/>
          <w:szCs w:val="24"/>
        </w:rPr>
        <w:t>2</w:t>
      </w:r>
      <w:r w:rsidRPr="008343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Default="009C45FD" w:rsidP="00794FF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="0032764C" w:rsidRPr="00834339">
        <w:rPr>
          <w:rFonts w:ascii="Times New Roman" w:hAnsi="Times New Roman" w:cs="Times New Roman"/>
          <w:sz w:val="24"/>
          <w:szCs w:val="24"/>
        </w:rPr>
        <w:t>)</w:t>
      </w:r>
      <w:r w:rsidR="00CF0011" w:rsidRPr="00834339">
        <w:rPr>
          <w:rFonts w:ascii="Times New Roman" w:hAnsi="Times New Roman" w:cs="Times New Roman"/>
          <w:sz w:val="24"/>
          <w:szCs w:val="24"/>
        </w:rPr>
        <w:t>, действующ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ий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32764C" w:rsidRPr="00834339">
        <w:rPr>
          <w:rFonts w:ascii="Times New Roman" w:hAnsi="Times New Roman" w:cs="Times New Roman"/>
          <w:sz w:val="24"/>
          <w:szCs w:val="24"/>
        </w:rPr>
        <w:t>Определения Арбитражного суда Московской области от 30.06.2020 по делу № А41-31278/19</w:t>
      </w:r>
      <w:r w:rsidR="00BA14A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834339"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="00D37660"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C45FD" w:rsidRDefault="00794FFF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37660" w:rsidRPr="00834339" w:rsidRDefault="009C45FD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A4450E" w:rsidRPr="00834339">
        <w:rPr>
          <w:rFonts w:ascii="Times New Roman" w:hAnsi="Times New Roman" w:cs="Times New Roman"/>
          <w:sz w:val="24"/>
          <w:szCs w:val="24"/>
        </w:rPr>
        <w:t>, именуем</w:t>
      </w:r>
      <w:r w:rsidR="00B748C4" w:rsidRPr="00834339">
        <w:rPr>
          <w:rFonts w:ascii="Times New Roman" w:hAnsi="Times New Roman" w:cs="Times New Roman"/>
          <w:sz w:val="24"/>
          <w:szCs w:val="24"/>
        </w:rPr>
        <w:t>ый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в дальнейшем "Претендент", с друго</w:t>
      </w:r>
      <w:r w:rsidR="003E300D">
        <w:rPr>
          <w:rFonts w:ascii="Times New Roman" w:hAnsi="Times New Roman" w:cs="Times New Roman"/>
          <w:sz w:val="24"/>
          <w:szCs w:val="24"/>
        </w:rPr>
        <w:t>й стороны, заключили настоящий Д</w:t>
      </w:r>
      <w:r w:rsidR="00D37660" w:rsidRPr="00834339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D37660" w:rsidRPr="00834339" w:rsidRDefault="00707ED3" w:rsidP="00707ED3">
      <w:pPr>
        <w:pStyle w:val="ConsPlusNonformat"/>
        <w:widowControl/>
        <w:tabs>
          <w:tab w:val="left" w:pos="7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1085" w:rsidRDefault="00D37660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Претендент перечисляет на </w:t>
      </w:r>
      <w:r w:rsid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Pr="00834339">
        <w:rPr>
          <w:rFonts w:ascii="Times New Roman" w:hAnsi="Times New Roman" w:cs="Times New Roman"/>
          <w:sz w:val="24"/>
          <w:szCs w:val="24"/>
        </w:rPr>
        <w:t>задаток в счет обеспечения оплаты приобретаемого на проводимом Организатором торгов аукционе</w:t>
      </w:r>
      <w:r w:rsidR="00966668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C31085" w:rsidRPr="00C31085">
        <w:rPr>
          <w:rFonts w:ascii="Times New Roman" w:hAnsi="Times New Roman" w:cs="Times New Roman"/>
          <w:sz w:val="24"/>
          <w:szCs w:val="24"/>
        </w:rPr>
        <w:t xml:space="preserve"> </w:t>
      </w:r>
      <w:r w:rsidR="00C31085" w:rsidRPr="00834339">
        <w:rPr>
          <w:rFonts w:ascii="Times New Roman" w:hAnsi="Times New Roman" w:cs="Times New Roman"/>
          <w:sz w:val="24"/>
          <w:szCs w:val="24"/>
        </w:rPr>
        <w:t>ООО «Юг-Сервис»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C31085">
        <w:rPr>
          <w:rFonts w:ascii="Times New Roman" w:hAnsi="Times New Roman" w:cs="Times New Roman"/>
          <w:sz w:val="24"/>
          <w:szCs w:val="24"/>
        </w:rPr>
        <w:t>н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а электронной площадке </w:t>
      </w:r>
      <w:r w:rsidR="00C31085">
        <w:rPr>
          <w:rFonts w:ascii="Times New Roman" w:hAnsi="Times New Roman" w:cs="Times New Roman"/>
          <w:sz w:val="24"/>
          <w:szCs w:val="24"/>
        </w:rPr>
        <w:t>«</w:t>
      </w:r>
      <w:r w:rsidR="00C31085" w:rsidRPr="00834339">
        <w:rPr>
          <w:rFonts w:ascii="Times New Roman" w:hAnsi="Times New Roman" w:cs="Times New Roman"/>
          <w:sz w:val="24"/>
          <w:szCs w:val="24"/>
        </w:rPr>
        <w:t>Всероссийская Электронная Торговая Площадка</w:t>
      </w:r>
      <w:r w:rsidR="00C31085">
        <w:rPr>
          <w:rFonts w:ascii="Times New Roman" w:hAnsi="Times New Roman" w:cs="Times New Roman"/>
          <w:sz w:val="24"/>
          <w:szCs w:val="24"/>
        </w:rPr>
        <w:t>» (далее «ВЭТП»)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Оператором электронной торговой площадки является компания ООО «ВЭТП» (ОГРН: 1126230004449 ИНН/КПП 6230079253/623001001). </w:t>
      </w:r>
    </w:p>
    <w:p w:rsidR="00C31085" w:rsidRP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>Торги № 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085">
        <w:rPr>
          <w:rFonts w:ascii="Times New Roman" w:hAnsi="Times New Roman" w:cs="Times New Roman"/>
          <w:sz w:val="24"/>
          <w:szCs w:val="24"/>
        </w:rPr>
        <w:t>проводятся « … » …………………. 202</w:t>
      </w:r>
      <w:r w:rsidR="0037301C">
        <w:rPr>
          <w:rFonts w:ascii="Times New Roman" w:hAnsi="Times New Roman" w:cs="Times New Roman"/>
          <w:sz w:val="24"/>
          <w:szCs w:val="24"/>
        </w:rPr>
        <w:t>2</w:t>
      </w:r>
      <w:r w:rsidRPr="00C310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2C4EF5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C31085">
        <w:rPr>
          <w:rFonts w:ascii="Times New Roman" w:hAnsi="Times New Roman" w:cs="Times New Roman"/>
          <w:sz w:val="24"/>
          <w:szCs w:val="24"/>
        </w:rPr>
        <w:t xml:space="preserve"> торгов - Транспортное средство </w:t>
      </w:r>
      <w:r w:rsidR="002C4EF5" w:rsidRPr="002C4EF5">
        <w:rPr>
          <w:rFonts w:ascii="Times New Roman" w:hAnsi="Times New Roman" w:cs="Times New Roman"/>
          <w:sz w:val="24"/>
          <w:szCs w:val="24"/>
        </w:rPr>
        <w:t>Renault Kaptur, 2016 года выпуска, VIN: X7LASRBA656872049</w:t>
      </w:r>
      <w:r w:rsidR="0019635A" w:rsidRPr="00C31085">
        <w:rPr>
          <w:rFonts w:ascii="Times New Roman" w:hAnsi="Times New Roman" w:cs="Times New Roman"/>
          <w:sz w:val="24"/>
          <w:szCs w:val="24"/>
        </w:rPr>
        <w:t>.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задатка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2C4EF5" w:rsidRPr="002C4EF5">
        <w:rPr>
          <w:rFonts w:ascii="Times New Roman" w:hAnsi="Times New Roman" w:cs="Times New Roman"/>
          <w:b/>
          <w:sz w:val="24"/>
          <w:szCs w:val="24"/>
        </w:rPr>
        <w:t xml:space="preserve">198 800 </w:t>
      </w:r>
      <w:r w:rsidRPr="0083433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сто </w:t>
      </w:r>
      <w:r w:rsidR="002C4EF5">
        <w:rPr>
          <w:rFonts w:ascii="Times New Roman" w:hAnsi="Times New Roman" w:cs="Times New Roman"/>
          <w:sz w:val="24"/>
          <w:szCs w:val="24"/>
        </w:rPr>
        <w:t>девяноста</w:t>
      </w:r>
      <w:r w:rsidR="0037301C">
        <w:rPr>
          <w:rFonts w:ascii="Times New Roman" w:hAnsi="Times New Roman" w:cs="Times New Roman"/>
          <w:sz w:val="24"/>
          <w:szCs w:val="24"/>
        </w:rPr>
        <w:t xml:space="preserve"> </w:t>
      </w:r>
      <w:r w:rsidR="002C4EF5">
        <w:rPr>
          <w:rFonts w:ascii="Times New Roman" w:hAnsi="Times New Roman" w:cs="Times New Roman"/>
          <w:sz w:val="24"/>
          <w:szCs w:val="24"/>
        </w:rPr>
        <w:t xml:space="preserve">восемь </w:t>
      </w:r>
      <w:r w:rsidR="0037301C">
        <w:rPr>
          <w:rFonts w:ascii="Times New Roman" w:hAnsi="Times New Roman" w:cs="Times New Roman"/>
          <w:sz w:val="24"/>
          <w:szCs w:val="24"/>
        </w:rPr>
        <w:t>тысяч</w:t>
      </w:r>
      <w:r w:rsidR="000150D9">
        <w:rPr>
          <w:rFonts w:ascii="Times New Roman" w:hAnsi="Times New Roman" w:cs="Times New Roman"/>
          <w:sz w:val="24"/>
          <w:szCs w:val="24"/>
        </w:rPr>
        <w:t xml:space="preserve"> </w:t>
      </w:r>
      <w:r w:rsidR="002C4EF5">
        <w:rPr>
          <w:rFonts w:ascii="Times New Roman" w:hAnsi="Times New Roman" w:cs="Times New Roman"/>
          <w:sz w:val="24"/>
          <w:szCs w:val="24"/>
        </w:rPr>
        <w:t>восемьсот</w:t>
      </w:r>
      <w:r w:rsidRPr="00834339">
        <w:rPr>
          <w:rFonts w:ascii="Times New Roman" w:hAnsi="Times New Roman" w:cs="Times New Roman"/>
          <w:sz w:val="24"/>
          <w:szCs w:val="24"/>
        </w:rPr>
        <w:t>) рубл</w:t>
      </w:r>
      <w:r w:rsidR="002C4EF5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, что составляет 20</w:t>
      </w:r>
      <w:r w:rsidRPr="00C31085">
        <w:rPr>
          <w:rFonts w:ascii="Times New Roman" w:hAnsi="Times New Roman" w:cs="Times New Roman"/>
          <w:sz w:val="24"/>
          <w:szCs w:val="24"/>
        </w:rPr>
        <w:t xml:space="preserve">% </w:t>
      </w:r>
      <w:r w:rsidRPr="002A26B9">
        <w:rPr>
          <w:rFonts w:ascii="Times New Roman" w:hAnsi="Times New Roman" w:cs="Times New Roman"/>
          <w:sz w:val="24"/>
          <w:szCs w:val="24"/>
        </w:rPr>
        <w:t>от начальной цены лота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3442" w:rsidRPr="00C31085" w:rsidRDefault="00966668" w:rsidP="00C31085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Претендент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</w:t>
      </w:r>
      <w:r w:rsidR="00707ED3" w:rsidRP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="00860C7D" w:rsidRPr="00707ED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FF2ECF" w:rsidRPr="00707ED3">
        <w:rPr>
          <w:rFonts w:ascii="Times New Roman" w:hAnsi="Times New Roman" w:cs="Times New Roman"/>
          <w:sz w:val="24"/>
          <w:szCs w:val="24"/>
        </w:rPr>
        <w:t xml:space="preserve"> -</w:t>
      </w:r>
      <w:r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860C7D" w:rsidRPr="00707ED3">
        <w:rPr>
          <w:rFonts w:ascii="Times New Roman" w:hAnsi="Times New Roman" w:cs="Times New Roman"/>
          <w:sz w:val="24"/>
          <w:szCs w:val="24"/>
        </w:rPr>
        <w:t>. Задаток вносится по следующим реквизитам:</w:t>
      </w:r>
      <w:r w:rsidR="002A44C8"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, </w:t>
      </w:r>
      <w:r w:rsidR="00707ED3" w:rsidRPr="00707ED3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 Банк получателя ООО МИБ «Далена», БИК 044525371, кор. счет 30101810845250000371</w:t>
      </w:r>
      <w:r w:rsidR="000842C6">
        <w:rPr>
          <w:rFonts w:ascii="Times New Roman" w:hAnsi="Times New Roman" w:cs="Times New Roman"/>
          <w:sz w:val="24"/>
          <w:szCs w:val="24"/>
        </w:rPr>
        <w:t>.</w:t>
      </w:r>
    </w:p>
    <w:p w:rsidR="00834339" w:rsidRP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аукциона в срок не позднее </w:t>
      </w:r>
      <w:r w:rsidR="009B5751" w:rsidRPr="00707ED3">
        <w:rPr>
          <w:rFonts w:ascii="Times New Roman" w:hAnsi="Times New Roman" w:cs="Times New Roman"/>
          <w:sz w:val="24"/>
          <w:szCs w:val="24"/>
        </w:rPr>
        <w:t>5</w:t>
      </w:r>
      <w:r w:rsidRPr="00707ED3">
        <w:rPr>
          <w:rFonts w:ascii="Times New Roman" w:hAnsi="Times New Roman" w:cs="Times New Roman"/>
          <w:sz w:val="24"/>
          <w:szCs w:val="24"/>
        </w:rPr>
        <w:t xml:space="preserve"> (</w:t>
      </w:r>
      <w:r w:rsidR="009B5751" w:rsidRPr="00707ED3">
        <w:rPr>
          <w:rFonts w:ascii="Times New Roman" w:hAnsi="Times New Roman" w:cs="Times New Roman"/>
          <w:sz w:val="24"/>
          <w:szCs w:val="24"/>
        </w:rPr>
        <w:t>пяти</w:t>
      </w:r>
      <w:r w:rsidRPr="00707ED3">
        <w:rPr>
          <w:rFonts w:ascii="Times New Roman" w:hAnsi="Times New Roman" w:cs="Times New Roman"/>
          <w:sz w:val="24"/>
          <w:szCs w:val="24"/>
        </w:rPr>
        <w:t xml:space="preserve">) </w:t>
      </w:r>
      <w:r w:rsidR="0019635A" w:rsidRPr="00707ED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707ED3">
        <w:rPr>
          <w:rFonts w:ascii="Times New Roman" w:hAnsi="Times New Roman" w:cs="Times New Roman"/>
          <w:sz w:val="24"/>
          <w:szCs w:val="24"/>
        </w:rPr>
        <w:t>дней с момента даты получения соответствующего предложения конкурсного управляющего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lastRenderedPageBreak/>
        <w:t>При отказе Претендента от заключения в установленный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834339" w:rsidRPr="00834339" w:rsidRDefault="00834339" w:rsidP="00834339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Организатор торгов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отзыв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а Претендентом поданной заявки </w:t>
      </w:r>
      <w:r w:rsidRPr="00834339">
        <w:rPr>
          <w:rFonts w:ascii="Times New Roman" w:hAnsi="Times New Roman" w:cs="Times New Roman"/>
          <w:sz w:val="24"/>
          <w:szCs w:val="24"/>
        </w:rPr>
        <w:t xml:space="preserve">до окончания срока приема заявок вернуть задаток в срок не позднее </w:t>
      </w:r>
      <w:r w:rsidR="0019635A" w:rsidRPr="00834339">
        <w:rPr>
          <w:rFonts w:ascii="Times New Roman" w:hAnsi="Times New Roman" w:cs="Times New Roman"/>
          <w:sz w:val="24"/>
          <w:szCs w:val="24"/>
        </w:rPr>
        <w:t>5</w:t>
      </w:r>
      <w:r w:rsidRPr="00834339">
        <w:rPr>
          <w:rFonts w:ascii="Times New Roman" w:hAnsi="Times New Roman" w:cs="Times New Roman"/>
          <w:sz w:val="24"/>
          <w:szCs w:val="24"/>
        </w:rPr>
        <w:t xml:space="preserve"> банковских дней с момента получения уведомления об отзыве заявки на счет, указанный Претендентом.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снятия предмета торгов с аукциона, вернуть задаток в пятидневный срок со дня принятия решения об отмене аукциона.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Претендента к участию в аукционе, вернуть задаток в пятидневный срок со дня подписания протокола об итогах приема заявок.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непризнания Претендента победителем аукциона, вернуть задаток в пятидневный срок со дня утверждения Организатором торгов протокола об итогах аукциона.</w:t>
      </w:r>
    </w:p>
    <w:p w:rsidR="0037301C" w:rsidRPr="00834339" w:rsidRDefault="0037301C" w:rsidP="0037301C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сторонами.</w:t>
      </w:r>
    </w:p>
    <w:p w:rsidR="00D37660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94FFF" w:rsidRPr="009C45FD" w:rsidRDefault="00794FFF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АДРЕСА И ПЛАТЕЖНЫЕ РЕКВИЗИТЫ СТОРОН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 xml:space="preserve">Организатор торгов: </w:t>
      </w:r>
    </w:p>
    <w:p w:rsidR="00FF2ECF" w:rsidRDefault="00FF2EC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Финансовый 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>).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5FD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Получатель: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ООО «Юг-Сервис», </w:t>
      </w:r>
      <w:r w:rsidR="009C45FD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</w:t>
      </w:r>
    </w:p>
    <w:p w:rsidR="00FF2ECF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Банк получателя </w:t>
      </w:r>
      <w:r w:rsidR="009C45FD">
        <w:rPr>
          <w:rFonts w:ascii="Times New Roman" w:hAnsi="Times New Roman" w:cs="Times New Roman"/>
          <w:sz w:val="24"/>
          <w:szCs w:val="24"/>
        </w:rPr>
        <w:t>ООО МИБ «Далена»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БИК </w:t>
      </w:r>
      <w:r w:rsidR="009C45FD">
        <w:rPr>
          <w:rFonts w:ascii="Times New Roman" w:hAnsi="Times New Roman" w:cs="Times New Roman"/>
          <w:sz w:val="24"/>
          <w:szCs w:val="24"/>
        </w:rPr>
        <w:t>044525371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кор. счет </w:t>
      </w:r>
      <w:r w:rsidR="009C45FD">
        <w:rPr>
          <w:rFonts w:ascii="Times New Roman" w:hAnsi="Times New Roman" w:cs="Times New Roman"/>
          <w:sz w:val="24"/>
          <w:szCs w:val="24"/>
        </w:rPr>
        <w:t>30101810845250000371</w:t>
      </w:r>
    </w:p>
    <w:p w:rsidR="0037301C" w:rsidRDefault="0037301C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5FD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Претендент:</w:t>
      </w:r>
    </w:p>
    <w:p w:rsidR="009C45FD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5FD" w:rsidRPr="00834339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лательщик</w:t>
      </w:r>
      <w:r w:rsidRPr="00FF2ECF">
        <w:rPr>
          <w:rFonts w:ascii="Times New Roman" w:hAnsi="Times New Roman" w:cs="Times New Roman"/>
          <w:sz w:val="24"/>
          <w:szCs w:val="24"/>
        </w:rPr>
        <w:t>:</w:t>
      </w:r>
      <w:r w:rsidR="00707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......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</w:t>
      </w:r>
    </w:p>
    <w:p w:rsidR="00794FFF" w:rsidRDefault="00707ED3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FF2ECF">
        <w:rPr>
          <w:rFonts w:ascii="Times New Roman" w:hAnsi="Times New Roman" w:cs="Times New Roman"/>
          <w:sz w:val="24"/>
          <w:szCs w:val="24"/>
        </w:rPr>
        <w:t>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94FFF" w:rsidRPr="00834339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52035E" w:rsidSect="00707ED3">
          <w:footerReference w:type="default" r:id="rId7"/>
          <w:pgSz w:w="11906" w:h="16838"/>
          <w:pgMar w:top="851" w:right="566" w:bottom="540" w:left="1418" w:header="284" w:footer="0" w:gutter="0"/>
          <w:cols w:space="708"/>
          <w:docGrid w:linePitch="360"/>
        </w:sectPr>
      </w:pPr>
    </w:p>
    <w:p w:rsidR="0052035E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Организатор торгов: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«Юг-Сервис» - </w:t>
      </w:r>
      <w:r w:rsidRPr="0052035E">
        <w:rPr>
          <w:rFonts w:ascii="Times New Roman" w:hAnsi="Times New Roman" w:cs="Times New Roman"/>
          <w:sz w:val="24"/>
          <w:szCs w:val="24"/>
        </w:rPr>
        <w:t>Никулин Сергей Валерьевич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EAD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(номер в р</w:t>
      </w:r>
      <w:r w:rsidR="0052035E">
        <w:rPr>
          <w:rFonts w:ascii="Times New Roman" w:hAnsi="Times New Roman" w:cs="Times New Roman"/>
          <w:sz w:val="24"/>
          <w:szCs w:val="24"/>
        </w:rPr>
        <w:t>еестре арбитражных управляющих -</w:t>
      </w:r>
      <w:r w:rsidRPr="00834339">
        <w:rPr>
          <w:rFonts w:ascii="Times New Roman" w:hAnsi="Times New Roman" w:cs="Times New Roman"/>
          <w:sz w:val="24"/>
          <w:szCs w:val="24"/>
        </w:rPr>
        <w:t xml:space="preserve"> 18972,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ИНН </w:t>
      </w:r>
      <w:r w:rsidR="00811EAD">
        <w:rPr>
          <w:rFonts w:ascii="Times New Roman" w:hAnsi="Times New Roman" w:cs="Times New Roman"/>
          <w:sz w:val="24"/>
          <w:szCs w:val="24"/>
        </w:rPr>
        <w:t>500602751216, СНИЛС 136-097-812</w:t>
      </w:r>
      <w:r w:rsidRPr="00834339">
        <w:rPr>
          <w:rFonts w:ascii="Times New Roman" w:hAnsi="Times New Roman" w:cs="Times New Roman"/>
          <w:sz w:val="24"/>
          <w:szCs w:val="24"/>
        </w:rPr>
        <w:t>75</w:t>
      </w:r>
      <w:r w:rsidR="0052035E">
        <w:rPr>
          <w:rFonts w:ascii="Times New Roman" w:hAnsi="Times New Roman" w:cs="Times New Roman"/>
          <w:sz w:val="24"/>
          <w:szCs w:val="24"/>
        </w:rPr>
        <w:t>),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адрес для направления почтовой корреспонденции: 121108, г. Москва, а/я 26)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Никулин С.В.</w:t>
      </w:r>
    </w:p>
    <w:p w:rsidR="00794FFF" w:rsidRPr="00FF2ECF" w:rsidRDefault="00D37660" w:rsidP="00794FFF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794FFF" w:rsidSect="0052035E">
          <w:type w:val="continuous"/>
          <w:pgSz w:w="11906" w:h="16838"/>
          <w:pgMar w:top="567" w:right="566" w:bottom="540" w:left="1418" w:header="708" w:footer="708" w:gutter="0"/>
          <w:cols w:num="2" w:space="56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2EC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203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7660" w:rsidRPr="00834339" w:rsidRDefault="00D37660" w:rsidP="00794FFF">
      <w:pPr>
        <w:pStyle w:val="ConsPlusNonformat"/>
        <w:widowControl/>
        <w:rPr>
          <w:sz w:val="24"/>
          <w:szCs w:val="24"/>
        </w:rPr>
      </w:pPr>
    </w:p>
    <w:sectPr w:rsidR="00D37660" w:rsidRPr="00834339" w:rsidSect="00794FFF">
      <w:type w:val="continuous"/>
      <w:pgSz w:w="11906" w:h="16838"/>
      <w:pgMar w:top="567" w:right="566" w:bottom="5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4E6" w:rsidRDefault="005974E6" w:rsidP="00707ED3">
      <w:r>
        <w:separator/>
      </w:r>
    </w:p>
  </w:endnote>
  <w:endnote w:type="continuationSeparator" w:id="0">
    <w:p w:rsidR="005974E6" w:rsidRDefault="005974E6" w:rsidP="0070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D3" w:rsidRDefault="00707ED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C4EF5">
      <w:rPr>
        <w:noProof/>
      </w:rPr>
      <w:t>2</w:t>
    </w:r>
    <w:r>
      <w:fldChar w:fldCharType="end"/>
    </w:r>
  </w:p>
  <w:p w:rsidR="00707ED3" w:rsidRDefault="00707E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4E6" w:rsidRDefault="005974E6" w:rsidP="00707ED3">
      <w:r>
        <w:separator/>
      </w:r>
    </w:p>
  </w:footnote>
  <w:footnote w:type="continuationSeparator" w:id="0">
    <w:p w:rsidR="005974E6" w:rsidRDefault="005974E6" w:rsidP="0070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2672"/>
    <w:multiLevelType w:val="hybridMultilevel"/>
    <w:tmpl w:val="50FA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6C"/>
    <w:rsid w:val="000150D9"/>
    <w:rsid w:val="000842C6"/>
    <w:rsid w:val="000933F7"/>
    <w:rsid w:val="0019635A"/>
    <w:rsid w:val="001D1210"/>
    <w:rsid w:val="001E30E0"/>
    <w:rsid w:val="002865A9"/>
    <w:rsid w:val="002A44C8"/>
    <w:rsid w:val="002C4EF5"/>
    <w:rsid w:val="0032764C"/>
    <w:rsid w:val="0037301C"/>
    <w:rsid w:val="003E300D"/>
    <w:rsid w:val="004570F4"/>
    <w:rsid w:val="0046519D"/>
    <w:rsid w:val="00475E3C"/>
    <w:rsid w:val="0052035E"/>
    <w:rsid w:val="005974E6"/>
    <w:rsid w:val="005D3442"/>
    <w:rsid w:val="0063104B"/>
    <w:rsid w:val="006476C4"/>
    <w:rsid w:val="006546BC"/>
    <w:rsid w:val="00707ED3"/>
    <w:rsid w:val="00715655"/>
    <w:rsid w:val="00726173"/>
    <w:rsid w:val="00730D5B"/>
    <w:rsid w:val="007803DD"/>
    <w:rsid w:val="00794FFF"/>
    <w:rsid w:val="007E7ADD"/>
    <w:rsid w:val="007F3203"/>
    <w:rsid w:val="00811EAD"/>
    <w:rsid w:val="00834339"/>
    <w:rsid w:val="00860C7D"/>
    <w:rsid w:val="008856EC"/>
    <w:rsid w:val="00966668"/>
    <w:rsid w:val="0097316C"/>
    <w:rsid w:val="0099349B"/>
    <w:rsid w:val="009B5751"/>
    <w:rsid w:val="009C45FD"/>
    <w:rsid w:val="00A020AF"/>
    <w:rsid w:val="00A17C7B"/>
    <w:rsid w:val="00A4450E"/>
    <w:rsid w:val="00A468BD"/>
    <w:rsid w:val="00B748C4"/>
    <w:rsid w:val="00BA14A0"/>
    <w:rsid w:val="00BA349C"/>
    <w:rsid w:val="00C31085"/>
    <w:rsid w:val="00C60734"/>
    <w:rsid w:val="00C914B7"/>
    <w:rsid w:val="00CF0011"/>
    <w:rsid w:val="00CF136D"/>
    <w:rsid w:val="00D02868"/>
    <w:rsid w:val="00D2348A"/>
    <w:rsid w:val="00D37660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58A2D4-D491-4C21-AAE2-141B8643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</w:style>
  <w:style w:type="paragraph" w:styleId="a4">
    <w:name w:val="header"/>
    <w:basedOn w:val="a"/>
    <w:link w:val="a5"/>
    <w:rsid w:val="00707E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07ED3"/>
    <w:rPr>
      <w:sz w:val="24"/>
      <w:szCs w:val="24"/>
    </w:rPr>
  </w:style>
  <w:style w:type="paragraph" w:styleId="a6">
    <w:name w:val="footer"/>
    <w:basedOn w:val="a"/>
    <w:link w:val="a7"/>
    <w:uiPriority w:val="99"/>
    <w:rsid w:val="00707E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0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2</Company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Артемова</dc:creator>
  <cp:keywords/>
  <cp:lastModifiedBy>Учетная запись Майкрософт</cp:lastModifiedBy>
  <cp:revision>2</cp:revision>
  <cp:lastPrinted>2010-11-09T12:15:00Z</cp:lastPrinted>
  <dcterms:created xsi:type="dcterms:W3CDTF">2022-04-06T12:08:00Z</dcterms:created>
  <dcterms:modified xsi:type="dcterms:W3CDTF">2022-04-06T12:08:00Z</dcterms:modified>
</cp:coreProperties>
</file>