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5158–ОТПП/2/42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42</w:t>
      </w:r>
      <w:r>
        <w:rPr>
          <w:rFonts w:eastAsia="Times New Roman"/>
        </w:rPr>
        <w:t>: Право требования к Бугоркову Максиму Анатольевичу в размере 16 304,64руб., ИНН: 502210531541; Определение Арбитражного суда Московской области от 29.06.2021г. 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16 304.64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5158–ОТПП/2/42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Савина Екатерина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(ОГРНИП:318325600013017)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20:00:21;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19:48:52;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14:13:02;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ермоленко максим федорович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(ИНН:592104471143)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11:24:10;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Вохмянин Дмитрий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(ИНН:540700123053)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19:27:46;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17:44:02;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16:59:32;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07:53:56;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20:00:21.382601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19:48:52.421437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14:13:02.330667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ермоленко максим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11:24:10.104162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Вохмянин Дмитрий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19:27:46.193781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17:44:02.156649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16:59:32.495038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118.63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24.03.2022 07:53:56.087003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115407, г. Москва, ул. Судостроительная, д. 41, кв. 212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