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Право требования к ООО "ТД  МОТУС" в размере 338000руб., ИНН 7704873967; Определение Арбитражного суда Московской области от 23.06.2020г. по делу № А41-44250/17..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5158–ОТПП/2/32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19:37:23;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13:05:24;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11:07:56;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16:46:46;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Куличенко Анатолий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(ОГРНИП:319645100079544)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18:35:10;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22:02:27;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19:37:23.425225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13:05:24.696655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11:07:56.595174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16:46:46.462007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Куличенко Анатолий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24.03.2022 18:35:10.545274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22:02:27.661906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115407, г. Москва, Нагатинская наб., д. 70, кв. 71.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