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Право требования к Загородневу Александру Владимировичу в размере 867000руб., ИНН: 502209361408; Решение Коломенского городского суда от 16.06.2020г.  по делу №  2-1233/2020..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867 000.00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22:50:48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Гаврютин Сергей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ИНН:402400059211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18:50:21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16:14:35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17:17:54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18:03:43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13:09:57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18:36:32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19:28:55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09:06:35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Муреева Татьяна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ИНН:212300312870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10:11:28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Махнач Наталья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ИНН:230800436792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12:46:57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Коджебаш Игорь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ИНН:040866842203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14:52:10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15:23:57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16:16:34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Васькова Татьяна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ИНН:990102643980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16:20:07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16:40:27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16:31:54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Вихляев Евгений Константинович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ИНН:682602998683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16:34:16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16:30:19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16:35:21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Чернякова Екатерина Игоревна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ИНН:662512774485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16:35:21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Чернякова Екатерина Игоревна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ИНН:662512774485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16:30:19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16:34:16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16:31:54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Вихляев Евгений Константинович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ИНН:682602998683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16:40:27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16:20:07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16:16:34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Васькова Татьяна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ИНН:990102643980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15:23:57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14:52:10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12:46:57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Коджебаш Игорь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ИНН:040866842203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10:11:28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Махнач Наталья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ИНН:230800436792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09:06:35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Муреева Татьяна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ИНН:212300312870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19:28:55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18:36:32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13:09:57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18:03:43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17:17:54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16:14:35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18:50:21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22:50:48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Гаврютин Сергей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ИНН:402400059211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