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Право требования к Киселевой Валерии Михайловне в размере 3 990 700,00 руб., ИНН 502205601377..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3 990 700.00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08:11:28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17:50:34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18:29:48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19:45:33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13:49:40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Ларионов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ОГРНИП:318502700029628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15:53:50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01:17:29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11:20:39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13:23:39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19:55:09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20:04:42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20:07:30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22:46:37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Краснов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ИНН:520601612300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10:23:26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Чихирев Сергей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ИНН:772878163310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11:28:54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Попов Александр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ИНН:690300715187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13:21:39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15:50:51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15:54:52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16:27:13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Кучеренко Антон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ИНН:502238085625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16:47:28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16:46:15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16:48:01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16:53:45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тришкин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ОГРНИП:318502200020378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16:54:43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16:54:43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16:53:45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тришкин александр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ОГРНИП:318502200020378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16:48:01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16:46:15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16:47:28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Кучеренко Антон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ИНН:502238085625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16:27:13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15:54:52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15:50:51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13:21:39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11:28:54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Попов Александр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ИНН:690300715187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10:23:26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Чихирев Сергей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ИНН:772878163310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22:46:37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Краснов Михаил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ИНН:520601612300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20:07:30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20:04:42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19:55:09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13:23:39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11:20:39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01:17:29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15:53:50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13:49:40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Ларионов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ОГРНИП:318502700029628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19:45:33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Криволапова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ИНН:501903040063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18:29:48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17:50:34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17:09:17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марта 2022 года, время:  08:11:28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