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Право требования к ООО "Известь-Пром" в размере  10213,74руб., ИНН 5022049440; Определение Арбитражного суда Московской области по делу № А41-78701/2019 от  01.06.2020г..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10 213.74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16:45:13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17:35:18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18:17:52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12:59:32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19:36:02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19:48:57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19:48:57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19:36:02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12:59:32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16:45:13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21:56:25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18:17:52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17:35:18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