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5243–ОТПП/2/1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"Астрагролизинг";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ООО «АСТРАГРОЛИЗИНГ» к 25 лицам на общую сумму 133 371 357,01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120 034 221.30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А06-7991/2014.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"Астрагролизинг".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