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Автомобильный кран КС-55713-5 на шасси КамАЗ 43118-15, № шасси (рамы) ХТС43118RA2370253, модель, № двигателя КамАЗ 740310 А2563565, 2010 г.в., гос.и регистр.знак С 284 СР 22, VIN Z8C557135A0000110..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2 473 898.40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