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Полуприцеп МАЗ 938660-044, № шасси (рамы) Y3M93866080009405, 2008 г.в., гос. и регистр. знак АК 1788 42, VIN: Y3M93866080009405..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249 750.00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5329–ОАЗФ/1/10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08:42:31;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Ирвачёв Кирилл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(ИНН:421206245923)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08:22:56;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Голобоков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(ИНН:032614710171)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06:58:48;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Богданова Елена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(ИНН:270399246805)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06:28:19;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Усов Максим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(ИНН:420536900110)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22:10:20;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375 000.00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351 112.99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Голобоков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670034, г. Улан-Удэ, пр-т 50 лет Октября, 48-7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351 112.99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Усов Максим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650024, г.Кемерово, ул. Базовая, 5Б, оф.320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