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Грузовой фургон цельнометаллический (7 мест) ГАЗ-2705, ДВС разукомплектован, 2011 г.в., гос.и регистр.знак А 397 ТУ 22, VIN X96270500B0696332..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294 504.30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