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5337–ОАЗФ/1/17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5337-ОАЗФ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17</w:t>
      </w:r>
      <w:r>
        <w:rPr>
          <w:rFonts w:eastAsia="Times New Roman"/>
        </w:rPr>
        <w:t>: Легковой автомобиль Lexus GS300, № кузова (кабины, прицепа) JTHBH96S805051519, неисправен, 2007 г.в., гос.и регистр.знак О 096 ОС 22, VIN JTHBH96S805051519..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572 779.80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марта 2022 года, время:  03:47:22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Балухтина Надежда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ИНН:423600034931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марта 2022 года, время:  17:22:25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Гончаров Максим Дмитриевич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ИНН:540863712111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марта 2022 года, время:  17:31:25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Пахомов Сергей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ИНН:220806250653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марта 2022 года, время:  13:43:10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Косолапов Алексей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ИНН:226320913376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09:41:21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Воронов Иван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ИНН:226101692519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09:38:44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«Универсал Бизнес С»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ОГРН:1195476043806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06:14:21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Гайдуков Александр Петрович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ИНН:222212838364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06:48:07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Голобоков Павел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ИНН:032614710171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07:21:17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Потанин Андрей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ИНН:540233062591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08:27:44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Юдин Олег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ИНН:227600948091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09:21:34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"ИНТЕРНЕТ-КОМПАНИЯ ПАРУС"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ОГРН:1121831002589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09:47:47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ОГРН:1201800020575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09:52:11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Маев Николай Валериевич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ИНН:422208659791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09:52:11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Маев Николай Валериевич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ИНН:422208659791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09:47:47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ОГРН:1201800020575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09:21:34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"ИНТЕРНЕТ-КОМПАНИЯ ПАРУС"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ОГРН:1121831002589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08:27:44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Юдин Олег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ИНН:227600948091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07:21:17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Потанин Андрей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ИНН:540233062591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06:48:07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Голобоков Павел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ИНН:032614710171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06:14:21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Гайдуков Александр Петрович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ИНН:222212838364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09:38:44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«Универсал Бизнес С»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ОГРН:1195476043806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09:41:21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Воронов Иван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ИНН:226101692519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марта 2022 года, время:  13:43:10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Косолапов Алексей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ИНН:226320913376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марта 2022 года, время:  17:31:25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Пахомов Сергей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ИНН:220806250653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марта 2022 года, время:  17:22:25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Гончаров Максим Дмитриевич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ИНН:540863712111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марта 2022 года, время:  03:47:22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Балухтина Надежда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ИНН:423600034931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от Заявителя на счет, указанный в сообщении о проведении торгов, не поступил, в связи с чем, Заявителю отказано в допуске к участию в торгах.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