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Цистерна номер вагона № 50385889, модель № 15-1443; цистерна номер вагона № 50385863, модель № 15-1443; цистерна номер вагона № 50427335, модель № 15-1443; цистерна номер вагона № 50427343, модель № 15-1443; цистерна номер вагона № 50427350, модель № 15-1443; цистерна номер вагона № 56905664, модель № 15-1443; цистерна номер вагона № 51215309, модель № 15-1443; цистерна номер вагона № 51216539, модель № 15-1443; цистерна номер вагона № 51216521, модель № 15-1443; цистерна номер вагона № 56905672, модель № 15-1443; цистерна номер вагона № 56905680, модель № 15-1443; цистерна номер вагона № 50486646, модель № 15-1547; цистерна номер вагона № 50486653, модель № 15-1547; цистерна номер вагона № 51285419, модель № 15-1547-03; цистерна номер вагона № 51285427, модель № 15-1547-03; цистерна номер вагона № 51285435, модель № 15-1547-03; цистерна номер вагона № 51256949, модель № 15-1547-03.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18.03.2022 09:00:00 ⇆ 20.03.2022 09:00:00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5438–ОТПП/2/1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«АФГ-Транс»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(ОГРН:1123850023868)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08:55:10;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«АФГ-Транс»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15 228 000.00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09:00:00 ⇆ 20.03.2022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20.03.2022 08:55:10.185975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«АФГ-Транс»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Иркутск ул. Байкальская д295Б офис 106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15 228 000.00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в соответствии с п. 16 ст. 110 ФЗ «О несостоятельности (банкротстве)».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течении 30 дней со дня подписания договора по реквизитам:  р/с 40702810000000009394 в Прио-Внешторгбанк (ПАО) г. Рязань, к/с 30101810500000000708, БИК 046126708, получатель: ООО «Бизнесвояж» ИНН/КПП 6228047021/623401001.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