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5158–ОТПП/2/28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28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28</w:t>
      </w:r>
      <w:r>
        <w:rPr>
          <w:rFonts w:eastAsia="Times New Roman"/>
        </w:rPr>
        <w:t>: Право требования к Чеботарёву Анатолию Александровичу в размере 445700руб.,  ИНН 621502330388; Определение Арбитражного суда Московской области от 27.08.2020 по делу № А41-44250/2017..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445 700.00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12.03.2022 10:00:00 ⇆ 21.03.2022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5158–ОТПП/2/28</w:t>
      </w:r>
      <w:r>
        <w:rPr/>
        <w:t xml:space="preserve"> от </w:t>
      </w:r>
      <w:r>
        <w:rPr>
          <w:u w:val="single"/>
        </w:rPr>
        <w:t>«21»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"БАНКРОТ.РУ"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(ОГРН:1201800020597)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07:41:12;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Щербакова Людмила Евгеньевна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(ОГРНИП:317502700035366)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15:52:43;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52 888.00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12.03.2022 10:00:00 ⇆ 21.03.2022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21.03.2022 07:41:12.506710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Щербакова Людмила Евгеньевна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12.03.2022 10:00:00 ⇆ 21.03.2022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15.03.2022 15:52:43.838607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Щербакова Людмила Евгеньевна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115407, г. Москва, Нагатинская наб., д. 70, кв. 71.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«НЕФТОН», счет: 40702810938000239898, Московский банк ПАО Сбербанк № 9038/01793, к/с 30101810400000000225, БИК 04525225.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