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5316–ОАЗФ/1/8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 в форме открытого аукциона с закрытой формой представления предложений о цене, должник Самсонов Дмитрий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100 (сто) % в ООО «Пионер Моторс» ( ИНН 7715596715 ОГРН 1067746431015)..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120 600 000.00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А40-143537/17.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Самсонов Дмитрий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