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5276–ОТПП/1/1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Кочерова Ольга 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62:15:0020330:332, вид разрешенного использования объекта недвижимости: для сельскохозяйственного производства, адрес: Рязанская область, р-н Рязанский, в 2430 м на юго-восток от д. Секиотово, площадь 173278+/-3642 кв.м., доля в праве – 135/272..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226 350.00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А54-7216/2020.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10:00:00 ⇆ 11.03.2022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17:58:10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Миронов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ИНН:470416911150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17:58:10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Миронов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ИНН:470416911150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