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5258–ОТПП/1/1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Гладков Константин Михайлович;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Вид объекта недвижимости: земельный участок, назначение объекта недвижимости: для ведения личного подсобного хозяйства, адрес: Псковская обл., Палкинский р-н, СП «Палкинская волость», д. Гривки, площадь 718.00 кв. м, вид права: собственность, кадастровый номер: 60:14:0023601:152.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76 300.00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А52-286/2020.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Псковской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Гладков Валерий Валерьевич.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