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Кондиционеры оконные, 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96 357.60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27.02.2022 12:00:00 ⇆ 04.03.2022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10:17:22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Ткачев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ИНН:344109906154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марта 2022 года, время:  10:17:22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Ткачев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ИНН:344109906154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