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5280–ОТПП/2/5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«28» февраля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5280-ОТПП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«ЛИДЕРТЕХ».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>: Товарные остатки (кондиционный и некондиционный товар, относящийся к категории бытовой техники и электроники) в количестве 3 200 шт. Подробный состав лота приложен в файле «Состав Лота № 5 – Товарные остатки», а также к сообщению о проведении торгов на ЕФРСБ..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3 150 000.00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А40-239044/20-160-292.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«ЛИДЕРТЕХ».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Черкасова Татьяна Андреевна.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Черкасова Татьяна Андреевна.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23.02.2022 12:00:00 ⇆ 26.02.2022 11:59:00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5280–ОТПП/2/5</w:t>
      </w:r>
      <w:r>
        <w:rPr/>
        <w:t xml:space="preserve"> от </w:t>
      </w:r>
      <w:r>
        <w:rPr>
          <w:u w:val="single"/>
        </w:rPr>
        <w:t>«28» февраля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Егоров Алексей Валерьевич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(ИНН:301725371323)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«26» февраля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11:17:35;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Егоров Алексей Валерьевич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977 777.77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23.02.2022 12:00:00 ⇆ 26.02.2022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26.02.2022 11:17:35.812934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Егоров Алексей Валерьевич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г.Астрахань,ул.Марии Максаковой 39/10 кв.30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977 777.77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5 дней с даты подписания протокола о результатах проведения торгов конкурсный управляющий направляет победителю торгов предложение заключить договор купли-продажи / цессии с приложением проекта договора. 
В случае отказа или уклонения победителя торгов от подписания договора в течение 5 дней с даты получения указанного предложения конкурсного управляющего, внесенный задаток ему не возвращается и конкурсный управляющий вправе предложить заключить договор купли-продажи / цессии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приобретенное имущество не позднее 30 дней со дня подписания договора купли-продажи / цессии за вычетом суммы задатка, если иное не предусматривается протоколом о результатах торгов, по реквизитам: Получатель: ООО «ЛИДЕРТЕХ», ИНН 7710497189 КПП 771001001, р/с 40702810400320002685 в Филиал «Центральный» Банка ВТБ (ПАО) в г. Москве, БИК 044525411, к/с 30101810145250000411.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(Черкасова Татьяна Андреевна)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Черкасова Татьяна Андреевна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