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5233–ОАЗФ/1/23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23</w:t>
      </w:r>
      <w:r>
        <w:rPr>
          <w:rFonts w:eastAsia="Times New Roman"/>
        </w:rPr>
        <w:t>: Земельный участок, категория земель: земли населенных пунктов, разрешенное использование: для индивидуальной жилой застройки, площадь 1275 кв.м, кадастровый номер 63:17:0517004:143, адрес: Самарская область, Волжский район, участок в границах МУСПП.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10:10:09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Мещеряков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ОГРНИП:320631300107247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10:10:09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Мещеряков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ОГРНИП:320631300107247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