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1200 кв.м, кадастровый номер 63:17:0519006:281, адрес: Самарская область, р-н. Волжский, с/п 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